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36"/>
          <w:szCs w:val="36"/>
        </w:rPr>
      </w:pPr>
      <w:r>
        <w:rPr>
          <w:rFonts w:hint="eastAsia" w:ascii="仿宋" w:hAnsi="仿宋" w:eastAsia="仿宋" w:cs="仿宋"/>
          <w:b/>
          <w:sz w:val="36"/>
          <w:szCs w:val="36"/>
        </w:rPr>
        <w:t>关于做好201</w:t>
      </w:r>
      <w:r>
        <w:rPr>
          <w:rFonts w:hint="eastAsia" w:ascii="仿宋" w:hAnsi="仿宋" w:eastAsia="仿宋" w:cs="仿宋"/>
          <w:b/>
          <w:sz w:val="36"/>
          <w:szCs w:val="36"/>
          <w:lang w:val="en-US" w:eastAsia="zh-CN"/>
        </w:rPr>
        <w:t>7</w:t>
      </w:r>
      <w:r>
        <w:rPr>
          <w:rFonts w:hint="eastAsia" w:ascii="仿宋" w:hAnsi="仿宋" w:eastAsia="仿宋" w:cs="仿宋"/>
          <w:b/>
          <w:sz w:val="36"/>
          <w:szCs w:val="36"/>
        </w:rPr>
        <w:t>年度辅导员考核工作的通知</w:t>
      </w:r>
    </w:p>
    <w:p>
      <w:pPr>
        <w:jc w:val="center"/>
        <w:rPr>
          <w:rFonts w:hint="eastAsia" w:ascii="仿宋" w:hAnsi="仿宋" w:eastAsia="仿宋" w:cs="仿宋"/>
          <w:b/>
          <w:sz w:val="36"/>
          <w:szCs w:val="36"/>
        </w:rPr>
      </w:pPr>
    </w:p>
    <w:p>
      <w:pPr>
        <w:rPr>
          <w:rFonts w:hint="eastAsia" w:ascii="仿宋" w:hAnsi="仿宋" w:eastAsia="仿宋" w:cs="仿宋"/>
          <w:sz w:val="28"/>
          <w:szCs w:val="28"/>
        </w:rPr>
      </w:pPr>
      <w:r>
        <w:rPr>
          <w:rFonts w:hint="eastAsia" w:ascii="仿宋" w:hAnsi="仿宋" w:eastAsia="仿宋" w:cs="仿宋"/>
          <w:sz w:val="28"/>
          <w:szCs w:val="28"/>
        </w:rPr>
        <w:t>各</w:t>
      </w:r>
      <w:r>
        <w:rPr>
          <w:rFonts w:hint="eastAsia" w:ascii="仿宋" w:hAnsi="仿宋" w:eastAsia="仿宋" w:cs="仿宋"/>
          <w:sz w:val="28"/>
          <w:szCs w:val="28"/>
          <w:lang w:eastAsia="zh-CN"/>
        </w:rPr>
        <w:t>学</w:t>
      </w:r>
      <w:r>
        <w:rPr>
          <w:rFonts w:hint="eastAsia" w:ascii="仿宋" w:hAnsi="仿宋" w:eastAsia="仿宋" w:cs="仿宋"/>
          <w:sz w:val="28"/>
          <w:szCs w:val="28"/>
        </w:rPr>
        <w:t>院：</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根据</w:t>
      </w:r>
      <w:r>
        <w:rPr>
          <w:rFonts w:hint="eastAsia" w:ascii="仿宋" w:hAnsi="仿宋" w:eastAsia="仿宋" w:cs="仿宋"/>
          <w:sz w:val="28"/>
          <w:szCs w:val="28"/>
        </w:rPr>
        <w:t>教育部《普通高等学校辅导员队伍建设规定》(教育部令第</w:t>
      </w:r>
      <w:r>
        <w:rPr>
          <w:rFonts w:hint="eastAsia" w:ascii="仿宋" w:hAnsi="仿宋" w:eastAsia="仿宋" w:cs="仿宋"/>
          <w:sz w:val="28"/>
          <w:szCs w:val="28"/>
          <w:lang w:val="en-US" w:eastAsia="zh-CN"/>
        </w:rPr>
        <w:t>43</w:t>
      </w:r>
      <w:r>
        <w:rPr>
          <w:rFonts w:hint="eastAsia" w:ascii="仿宋" w:hAnsi="仿宋" w:eastAsia="仿宋" w:cs="仿宋"/>
          <w:sz w:val="28"/>
          <w:szCs w:val="28"/>
        </w:rPr>
        <w:t>号)精神</w:t>
      </w:r>
      <w:r>
        <w:rPr>
          <w:rFonts w:hint="eastAsia" w:ascii="仿宋" w:hAnsi="仿宋" w:eastAsia="仿宋" w:cs="仿宋"/>
          <w:sz w:val="28"/>
          <w:szCs w:val="28"/>
          <w:lang w:eastAsia="zh-CN"/>
        </w:rPr>
        <w:t>和</w:t>
      </w:r>
      <w:r>
        <w:rPr>
          <w:rFonts w:hint="eastAsia" w:ascii="仿宋" w:hAnsi="仿宋" w:eastAsia="仿宋" w:cs="仿宋"/>
          <w:sz w:val="28"/>
          <w:szCs w:val="28"/>
        </w:rPr>
        <w:t>《吉林艺术学院辅导员考核办法》（吉艺学发【2010】28号）要求，</w:t>
      </w:r>
      <w:r>
        <w:rPr>
          <w:rFonts w:hint="eastAsia" w:ascii="仿宋" w:hAnsi="仿宋" w:eastAsia="仿宋" w:cs="仿宋"/>
          <w:sz w:val="28"/>
          <w:szCs w:val="28"/>
          <w:lang w:eastAsia="zh-CN"/>
        </w:rPr>
        <w:t>为了</w:t>
      </w:r>
      <w:r>
        <w:rPr>
          <w:rFonts w:hint="eastAsia" w:ascii="仿宋" w:hAnsi="仿宋" w:eastAsia="仿宋" w:cs="仿宋"/>
          <w:sz w:val="28"/>
          <w:szCs w:val="28"/>
        </w:rPr>
        <w:t>切实加强我</w:t>
      </w:r>
      <w:r>
        <w:rPr>
          <w:rFonts w:hint="eastAsia" w:ascii="仿宋" w:hAnsi="仿宋" w:eastAsia="仿宋" w:cs="仿宋"/>
          <w:sz w:val="28"/>
          <w:szCs w:val="28"/>
          <w:lang w:eastAsia="zh-CN"/>
        </w:rPr>
        <w:t>校</w:t>
      </w:r>
      <w:r>
        <w:rPr>
          <w:rFonts w:hint="eastAsia" w:ascii="仿宋" w:hAnsi="仿宋" w:eastAsia="仿宋" w:cs="仿宋"/>
          <w:sz w:val="28"/>
          <w:szCs w:val="28"/>
        </w:rPr>
        <w:t>辅导员队伍建设，做好201</w:t>
      </w:r>
      <w:r>
        <w:rPr>
          <w:rFonts w:hint="eastAsia" w:ascii="仿宋" w:hAnsi="仿宋" w:eastAsia="仿宋" w:cs="仿宋"/>
          <w:sz w:val="28"/>
          <w:szCs w:val="28"/>
          <w:lang w:val="en-US" w:eastAsia="zh-CN"/>
        </w:rPr>
        <w:t>7</w:t>
      </w:r>
      <w:r>
        <w:rPr>
          <w:rFonts w:hint="eastAsia" w:ascii="仿宋" w:hAnsi="仿宋" w:eastAsia="仿宋" w:cs="仿宋"/>
          <w:sz w:val="28"/>
          <w:szCs w:val="28"/>
        </w:rPr>
        <w:t>年度辅导员考核工作，现将有关事项通知如下：</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
          <w:sz w:val="28"/>
          <w:szCs w:val="28"/>
        </w:rPr>
        <w:t>考核范围</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考核范围为学</w:t>
      </w:r>
      <w:r>
        <w:rPr>
          <w:rFonts w:hint="eastAsia" w:ascii="仿宋" w:hAnsi="仿宋" w:eastAsia="仿宋" w:cs="仿宋"/>
          <w:sz w:val="28"/>
          <w:szCs w:val="28"/>
          <w:lang w:eastAsia="zh-CN"/>
        </w:rPr>
        <w:t>校所有一线专职辅导员</w:t>
      </w:r>
      <w:r>
        <w:rPr>
          <w:rFonts w:hint="eastAsia" w:ascii="仿宋" w:hAnsi="仿宋" w:eastAsia="仿宋" w:cs="仿宋"/>
          <w:sz w:val="28"/>
          <w:szCs w:val="28"/>
        </w:rPr>
        <w:t>（</w:t>
      </w:r>
      <w:r>
        <w:rPr>
          <w:rFonts w:hint="eastAsia" w:ascii="仿宋" w:hAnsi="仿宋" w:eastAsia="仿宋" w:cs="仿宋"/>
          <w:sz w:val="28"/>
          <w:szCs w:val="28"/>
          <w:lang w:eastAsia="zh-CN"/>
        </w:rPr>
        <w:t>不</w:t>
      </w:r>
      <w:r>
        <w:rPr>
          <w:rFonts w:hint="eastAsia" w:ascii="仿宋" w:hAnsi="仿宋" w:eastAsia="仿宋" w:cs="仿宋"/>
          <w:sz w:val="28"/>
          <w:szCs w:val="28"/>
        </w:rPr>
        <w:t>包括</w:t>
      </w:r>
      <w:r>
        <w:rPr>
          <w:rFonts w:hint="eastAsia" w:ascii="仿宋" w:hAnsi="仿宋" w:eastAsia="仿宋" w:cs="仿宋"/>
          <w:sz w:val="28"/>
          <w:szCs w:val="28"/>
          <w:lang w:eastAsia="zh-CN"/>
        </w:rPr>
        <w:t>研究生助管，工作不满一年的辅导员不参与考核</w:t>
      </w:r>
      <w:r>
        <w:rPr>
          <w:rFonts w:hint="eastAsia" w:ascii="仿宋" w:hAnsi="仿宋" w:eastAsia="仿宋" w:cs="仿宋"/>
          <w:sz w:val="28"/>
          <w:szCs w:val="28"/>
        </w:rPr>
        <w:t>）。</w:t>
      </w:r>
    </w:p>
    <w:p>
      <w:pPr>
        <w:ind w:firstLine="551" w:firstLineChars="196"/>
        <w:rPr>
          <w:rFonts w:hint="eastAsia" w:ascii="仿宋" w:hAnsi="仿宋" w:eastAsia="仿宋" w:cs="仿宋"/>
          <w:b/>
          <w:sz w:val="28"/>
          <w:szCs w:val="28"/>
        </w:rPr>
      </w:pPr>
      <w:r>
        <w:rPr>
          <w:rFonts w:hint="eastAsia" w:ascii="仿宋" w:hAnsi="仿宋" w:eastAsia="仿宋" w:cs="仿宋"/>
          <w:b/>
          <w:sz w:val="28"/>
          <w:szCs w:val="28"/>
        </w:rPr>
        <w:t>二、考核时间</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201</w:t>
      </w:r>
      <w:r>
        <w:rPr>
          <w:rFonts w:hint="eastAsia" w:ascii="仿宋" w:hAnsi="仿宋" w:eastAsia="仿宋" w:cs="仿宋"/>
          <w:sz w:val="28"/>
          <w:szCs w:val="28"/>
          <w:lang w:val="en-US" w:eastAsia="zh-CN"/>
        </w:rPr>
        <w:t>7</w:t>
      </w:r>
      <w:r>
        <w:rPr>
          <w:rFonts w:hint="eastAsia" w:ascii="仿宋" w:hAnsi="仿宋" w:eastAsia="仿宋" w:cs="仿宋"/>
          <w:sz w:val="28"/>
          <w:szCs w:val="28"/>
        </w:rPr>
        <w:t>年</w:t>
      </w: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23日至12月10日</w:t>
      </w:r>
    </w:p>
    <w:p>
      <w:pPr>
        <w:spacing w:line="360" w:lineRule="auto"/>
        <w:ind w:firstLine="551" w:firstLineChars="196"/>
        <w:rPr>
          <w:rFonts w:hint="eastAsia" w:ascii="仿宋" w:hAnsi="仿宋" w:eastAsia="仿宋" w:cs="仿宋"/>
          <w:b/>
          <w:sz w:val="28"/>
          <w:szCs w:val="28"/>
        </w:rPr>
      </w:pPr>
      <w:r>
        <w:rPr>
          <w:rFonts w:hint="eastAsia" w:ascii="仿宋" w:hAnsi="仿宋" w:eastAsia="仿宋" w:cs="仿宋"/>
          <w:b/>
          <w:sz w:val="28"/>
          <w:szCs w:val="28"/>
        </w:rPr>
        <w:t>三、考核内容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考核内容包括思想政治素质（德）、工作能力（能）、敬业精神（勤）、工作业绩（绩）、廉洁自律（廉）五个方面。</w:t>
      </w:r>
    </w:p>
    <w:p>
      <w:pPr>
        <w:spacing w:line="360" w:lineRule="auto"/>
        <w:ind w:firstLine="551" w:firstLineChars="196"/>
        <w:rPr>
          <w:rFonts w:hint="eastAsia" w:ascii="仿宋" w:hAnsi="仿宋" w:eastAsia="仿宋" w:cs="仿宋"/>
          <w:b/>
          <w:sz w:val="28"/>
          <w:szCs w:val="28"/>
        </w:rPr>
      </w:pPr>
      <w:r>
        <w:rPr>
          <w:rFonts w:hint="eastAsia" w:ascii="仿宋" w:hAnsi="仿宋" w:eastAsia="仿宋" w:cs="仿宋"/>
          <w:b/>
          <w:sz w:val="28"/>
          <w:szCs w:val="28"/>
        </w:rPr>
        <w:t>四、考核方式和程序</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（一）学</w:t>
      </w:r>
      <w:r>
        <w:rPr>
          <w:rFonts w:hint="eastAsia" w:ascii="仿宋" w:hAnsi="仿宋" w:eastAsia="仿宋" w:cs="仿宋"/>
          <w:sz w:val="28"/>
          <w:szCs w:val="28"/>
          <w:lang w:eastAsia="zh-CN"/>
        </w:rPr>
        <w:t>校</w:t>
      </w:r>
      <w:r>
        <w:rPr>
          <w:rFonts w:hint="eastAsia" w:ascii="仿宋" w:hAnsi="仿宋" w:eastAsia="仿宋" w:cs="仿宋"/>
          <w:sz w:val="28"/>
          <w:szCs w:val="28"/>
        </w:rPr>
        <w:t>成立由主管领导担任组长的考核工作领导小组，负责对学生思想政治辅导员考核工作的组织领导，具体考核工作的实施由学生工作</w:t>
      </w:r>
      <w:r>
        <w:rPr>
          <w:rFonts w:hint="eastAsia" w:ascii="仿宋" w:hAnsi="仿宋" w:eastAsia="仿宋" w:cs="仿宋"/>
          <w:sz w:val="28"/>
          <w:szCs w:val="28"/>
          <w:lang w:eastAsia="zh-CN"/>
        </w:rPr>
        <w:t>处</w:t>
      </w:r>
      <w:r>
        <w:rPr>
          <w:rFonts w:hint="eastAsia" w:ascii="仿宋" w:hAnsi="仿宋" w:eastAsia="仿宋" w:cs="仿宋"/>
          <w:sz w:val="28"/>
          <w:szCs w:val="28"/>
        </w:rPr>
        <w:t>负责。</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（二）辅导员根据岗位职责、对照考核标准进行工作总结，形成述职报告</w:t>
      </w:r>
      <w:r>
        <w:rPr>
          <w:rFonts w:hint="eastAsia" w:ascii="仿宋" w:hAnsi="仿宋" w:eastAsia="仿宋" w:cs="仿宋"/>
          <w:sz w:val="28"/>
          <w:szCs w:val="28"/>
          <w:lang w:eastAsia="zh-CN"/>
        </w:rPr>
        <w:t>，打印版和电子版分别交到分院党总支和学生工作处</w:t>
      </w:r>
      <w:r>
        <w:rPr>
          <w:rFonts w:hint="eastAsia" w:ascii="仿宋" w:hAnsi="仿宋" w:eastAsia="仿宋" w:cs="仿宋"/>
          <w:sz w:val="28"/>
          <w:szCs w:val="28"/>
        </w:rPr>
        <w:t>。</w:t>
      </w:r>
    </w:p>
    <w:p>
      <w:pPr>
        <w:spacing w:line="360" w:lineRule="auto"/>
        <w:ind w:firstLine="420" w:firstLineChars="150"/>
        <w:rPr>
          <w:rFonts w:hint="eastAsia" w:ascii="仿宋" w:hAnsi="仿宋" w:eastAsia="仿宋" w:cs="仿宋"/>
          <w:sz w:val="28"/>
          <w:szCs w:val="28"/>
          <w:lang w:val="en-US" w:eastAsia="zh-CN"/>
        </w:rPr>
      </w:pPr>
      <w:r>
        <w:rPr>
          <w:rFonts w:hint="eastAsia" w:ascii="仿宋" w:hAnsi="仿宋" w:eastAsia="仿宋" w:cs="仿宋"/>
          <w:sz w:val="28"/>
          <w:szCs w:val="28"/>
          <w:lang w:eastAsia="zh-CN"/>
        </w:rPr>
        <w:t>（三）各分</w:t>
      </w:r>
      <w:r>
        <w:rPr>
          <w:rFonts w:hint="eastAsia" w:ascii="仿宋" w:hAnsi="仿宋" w:eastAsia="仿宋" w:cs="仿宋"/>
          <w:sz w:val="28"/>
          <w:szCs w:val="28"/>
        </w:rPr>
        <w:t>院党总支</w:t>
      </w:r>
      <w:r>
        <w:rPr>
          <w:rFonts w:hint="eastAsia" w:ascii="仿宋" w:hAnsi="仿宋" w:eastAsia="仿宋" w:cs="仿宋"/>
          <w:sz w:val="28"/>
          <w:szCs w:val="28"/>
          <w:lang w:eastAsia="zh-CN"/>
        </w:rPr>
        <w:t>根据辅导员平时工作情况，对照辅导员述职报告，</w:t>
      </w:r>
      <w:r>
        <w:rPr>
          <w:rFonts w:hint="eastAsia" w:ascii="仿宋" w:hAnsi="仿宋" w:eastAsia="仿宋" w:cs="仿宋"/>
          <w:sz w:val="28"/>
          <w:szCs w:val="28"/>
        </w:rPr>
        <w:t>填写辅导员考核测评表，对所属辅导员进行评定</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仿宋"/>
          <w:sz w:val="28"/>
          <w:szCs w:val="28"/>
          <w:lang w:eastAsia="zh-CN"/>
        </w:rPr>
        <w:t>辅导员考核总分为</w:t>
      </w:r>
      <w:r>
        <w:rPr>
          <w:rFonts w:hint="eastAsia" w:ascii="仿宋" w:hAnsi="仿宋" w:eastAsia="仿宋" w:cs="仿宋"/>
          <w:sz w:val="28"/>
          <w:szCs w:val="28"/>
          <w:lang w:val="en-US" w:eastAsia="zh-CN"/>
        </w:rPr>
        <w:t>100分，此项为</w:t>
      </w:r>
      <w:r>
        <w:rPr>
          <w:rFonts w:hint="eastAsia" w:ascii="仿宋" w:hAnsi="仿宋" w:eastAsia="仿宋" w:cs="仿宋"/>
          <w:sz w:val="28"/>
          <w:szCs w:val="28"/>
        </w:rPr>
        <w:t>30分）</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lang w:eastAsia="zh-CN"/>
        </w:rPr>
        <w:t>（四）</w:t>
      </w:r>
      <w:r>
        <w:rPr>
          <w:rFonts w:hint="eastAsia" w:ascii="仿宋" w:hAnsi="仿宋" w:eastAsia="仿宋" w:cs="仿宋"/>
          <w:sz w:val="28"/>
          <w:szCs w:val="28"/>
        </w:rPr>
        <w:t>学生工作</w:t>
      </w:r>
      <w:r>
        <w:rPr>
          <w:rFonts w:hint="eastAsia" w:ascii="仿宋" w:hAnsi="仿宋" w:eastAsia="仿宋" w:cs="仿宋"/>
          <w:sz w:val="28"/>
          <w:szCs w:val="28"/>
          <w:lang w:eastAsia="zh-CN"/>
        </w:rPr>
        <w:t>处</w:t>
      </w:r>
      <w:r>
        <w:rPr>
          <w:rFonts w:hint="eastAsia" w:ascii="仿宋" w:hAnsi="仿宋" w:eastAsia="仿宋" w:cs="仿宋"/>
          <w:sz w:val="28"/>
          <w:szCs w:val="28"/>
        </w:rPr>
        <w:t>从辅导员所带学生中随机抽取50名，填写辅导员考核学生测评表，对被考核辅导员进行评定。（</w:t>
      </w:r>
      <w:r>
        <w:rPr>
          <w:rFonts w:hint="eastAsia" w:ascii="仿宋" w:hAnsi="仿宋" w:eastAsia="仿宋" w:cs="仿宋"/>
          <w:sz w:val="28"/>
          <w:szCs w:val="28"/>
          <w:lang w:eastAsia="zh-CN"/>
        </w:rPr>
        <w:t>此项</w:t>
      </w:r>
      <w:r>
        <w:rPr>
          <w:rFonts w:hint="eastAsia" w:ascii="仿宋" w:hAnsi="仿宋" w:eastAsia="仿宋" w:cs="仿宋"/>
          <w:sz w:val="28"/>
          <w:szCs w:val="28"/>
          <w:lang w:val="en-US" w:eastAsia="zh-CN"/>
        </w:rPr>
        <w:t>20</w:t>
      </w:r>
      <w:r>
        <w:rPr>
          <w:rFonts w:hint="eastAsia" w:ascii="仿宋" w:hAnsi="仿宋" w:eastAsia="仿宋" w:cs="仿宋"/>
          <w:sz w:val="28"/>
          <w:szCs w:val="28"/>
        </w:rPr>
        <w:t>分）</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lang w:eastAsia="zh-CN"/>
        </w:rPr>
        <w:t>（五）</w:t>
      </w:r>
      <w:r>
        <w:rPr>
          <w:rFonts w:hint="eastAsia" w:ascii="仿宋" w:hAnsi="仿宋" w:eastAsia="仿宋" w:cs="仿宋"/>
          <w:sz w:val="28"/>
          <w:szCs w:val="28"/>
        </w:rPr>
        <w:t>学生工作</w:t>
      </w:r>
      <w:r>
        <w:rPr>
          <w:rFonts w:hint="eastAsia" w:ascii="仿宋" w:hAnsi="仿宋" w:eastAsia="仿宋" w:cs="仿宋"/>
          <w:sz w:val="28"/>
          <w:szCs w:val="28"/>
          <w:lang w:eastAsia="zh-CN"/>
        </w:rPr>
        <w:t>处</w:t>
      </w:r>
      <w:r>
        <w:rPr>
          <w:rFonts w:hint="eastAsia" w:ascii="仿宋" w:hAnsi="仿宋" w:eastAsia="仿宋" w:cs="仿宋"/>
          <w:sz w:val="28"/>
          <w:szCs w:val="28"/>
        </w:rPr>
        <w:t>、团委</w:t>
      </w:r>
      <w:r>
        <w:rPr>
          <w:rFonts w:hint="eastAsia" w:ascii="仿宋" w:hAnsi="仿宋" w:eastAsia="仿宋" w:cs="仿宋"/>
          <w:sz w:val="28"/>
          <w:szCs w:val="28"/>
          <w:lang w:eastAsia="zh-CN"/>
        </w:rPr>
        <w:t>根据辅导员的述职报告和平时工作情况，</w:t>
      </w:r>
      <w:r>
        <w:rPr>
          <w:rFonts w:hint="eastAsia" w:ascii="仿宋" w:hAnsi="仿宋" w:eastAsia="仿宋" w:cs="仿宋"/>
          <w:sz w:val="28"/>
          <w:szCs w:val="28"/>
        </w:rPr>
        <w:t>填写辅导员考核测评表，对辅导员进行评定</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仿宋"/>
          <w:sz w:val="28"/>
          <w:szCs w:val="28"/>
          <w:lang w:eastAsia="zh-CN"/>
        </w:rPr>
        <w:t>此项</w:t>
      </w:r>
      <w:r>
        <w:rPr>
          <w:rFonts w:hint="eastAsia" w:ascii="仿宋" w:hAnsi="仿宋" w:eastAsia="仿宋" w:cs="仿宋"/>
          <w:sz w:val="28"/>
          <w:szCs w:val="28"/>
        </w:rPr>
        <w:t>30分）</w:t>
      </w:r>
    </w:p>
    <w:p>
      <w:pPr>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六</w:t>
      </w:r>
      <w:r>
        <w:rPr>
          <w:rFonts w:hint="eastAsia" w:ascii="仿宋" w:hAnsi="仿宋" w:eastAsia="仿宋" w:cs="仿宋"/>
          <w:sz w:val="28"/>
          <w:szCs w:val="28"/>
        </w:rPr>
        <w:t>）</w:t>
      </w:r>
      <w:r>
        <w:rPr>
          <w:rFonts w:hint="eastAsia" w:ascii="仿宋" w:hAnsi="仿宋" w:eastAsia="仿宋" w:cs="仿宋"/>
          <w:sz w:val="28"/>
          <w:szCs w:val="28"/>
          <w:lang w:eastAsia="zh-CN"/>
        </w:rPr>
        <w:t>学生工作处对辅导员进行专项测评，测评内容包括辅导员宿舍值班情况</w:t>
      </w:r>
      <w:r>
        <w:rPr>
          <w:rFonts w:hint="eastAsia" w:ascii="仿宋" w:hAnsi="仿宋" w:eastAsia="仿宋" w:cs="仿宋"/>
          <w:sz w:val="28"/>
          <w:szCs w:val="28"/>
          <w:lang w:val="en-US" w:eastAsia="zh-CN"/>
        </w:rPr>
        <w:t>(4分)</w:t>
      </w:r>
      <w:r>
        <w:rPr>
          <w:rFonts w:hint="eastAsia" w:ascii="仿宋" w:hAnsi="仿宋" w:eastAsia="仿宋" w:cs="仿宋"/>
          <w:sz w:val="28"/>
          <w:szCs w:val="28"/>
          <w:lang w:eastAsia="zh-CN"/>
        </w:rPr>
        <w:t>、辅导员工作日志</w:t>
      </w:r>
      <w:r>
        <w:rPr>
          <w:rFonts w:hint="eastAsia" w:ascii="仿宋" w:hAnsi="仿宋" w:eastAsia="仿宋" w:cs="仿宋"/>
          <w:sz w:val="28"/>
          <w:szCs w:val="28"/>
          <w:lang w:val="en-US" w:eastAsia="zh-CN"/>
        </w:rPr>
        <w:t>(3分)</w:t>
      </w:r>
      <w:r>
        <w:rPr>
          <w:rFonts w:hint="eastAsia" w:ascii="仿宋" w:hAnsi="仿宋" w:eastAsia="仿宋" w:cs="仿宋"/>
          <w:sz w:val="28"/>
          <w:szCs w:val="28"/>
          <w:lang w:eastAsia="zh-CN"/>
        </w:rPr>
        <w:t>、学习笔记</w:t>
      </w:r>
      <w:r>
        <w:rPr>
          <w:rFonts w:hint="eastAsia" w:ascii="仿宋" w:hAnsi="仿宋" w:eastAsia="仿宋" w:cs="仿宋"/>
          <w:sz w:val="28"/>
          <w:szCs w:val="28"/>
          <w:lang w:val="en-US" w:eastAsia="zh-CN"/>
        </w:rPr>
        <w:t>(3分)</w:t>
      </w:r>
      <w:r>
        <w:rPr>
          <w:rFonts w:hint="eastAsia" w:ascii="仿宋" w:hAnsi="仿宋" w:eastAsia="仿宋" w:cs="仿宋"/>
          <w:sz w:val="28"/>
          <w:szCs w:val="28"/>
          <w:lang w:eastAsia="zh-CN"/>
        </w:rPr>
        <w:t>、论文发表</w:t>
      </w:r>
      <w:r>
        <w:rPr>
          <w:rFonts w:hint="eastAsia" w:ascii="仿宋" w:hAnsi="仿宋" w:eastAsia="仿宋" w:cs="仿宋"/>
          <w:sz w:val="28"/>
          <w:szCs w:val="28"/>
          <w:lang w:val="en-US" w:eastAsia="zh-CN"/>
        </w:rPr>
        <w:t>和科研立项(6分)</w:t>
      </w:r>
      <w:r>
        <w:rPr>
          <w:rFonts w:hint="eastAsia" w:ascii="仿宋" w:hAnsi="仿宋" w:eastAsia="仿宋" w:cs="仿宋"/>
          <w:sz w:val="28"/>
          <w:szCs w:val="28"/>
          <w:lang w:eastAsia="zh-CN"/>
        </w:rPr>
        <w:t>、评优获奖</w:t>
      </w:r>
      <w:r>
        <w:rPr>
          <w:rFonts w:hint="eastAsia" w:ascii="仿宋" w:hAnsi="仿宋" w:eastAsia="仿宋" w:cs="仿宋"/>
          <w:sz w:val="28"/>
          <w:szCs w:val="28"/>
          <w:lang w:val="en-US" w:eastAsia="zh-CN"/>
        </w:rPr>
        <w:t>(2分)</w:t>
      </w:r>
      <w:r>
        <w:rPr>
          <w:rFonts w:hint="eastAsia" w:ascii="仿宋" w:hAnsi="仿宋" w:eastAsia="仿宋" w:cs="仿宋"/>
          <w:sz w:val="28"/>
          <w:szCs w:val="28"/>
          <w:lang w:eastAsia="zh-CN"/>
        </w:rPr>
        <w:t>、培训学时</w:t>
      </w:r>
      <w:r>
        <w:rPr>
          <w:rFonts w:hint="eastAsia" w:ascii="仿宋" w:hAnsi="仿宋" w:eastAsia="仿宋" w:cs="仿宋"/>
          <w:sz w:val="28"/>
          <w:szCs w:val="28"/>
          <w:lang w:val="en-US" w:eastAsia="zh-CN"/>
        </w:rPr>
        <w:t>情况(2分)</w:t>
      </w:r>
      <w:r>
        <w:rPr>
          <w:rFonts w:hint="eastAsia" w:ascii="仿宋" w:hAnsi="仿宋" w:eastAsia="仿宋" w:cs="仿宋"/>
          <w:sz w:val="28"/>
          <w:szCs w:val="28"/>
          <w:lang w:eastAsia="zh-CN"/>
        </w:rPr>
        <w:t>等。</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此项</w:t>
      </w:r>
      <w:r>
        <w:rPr>
          <w:rFonts w:hint="eastAsia" w:ascii="仿宋" w:hAnsi="仿宋" w:eastAsia="仿宋" w:cs="仿宋"/>
          <w:sz w:val="28"/>
          <w:szCs w:val="28"/>
          <w:lang w:val="en-US" w:eastAsia="zh-CN"/>
        </w:rPr>
        <w:t>20分）</w:t>
      </w:r>
    </w:p>
    <w:p>
      <w:pPr>
        <w:spacing w:line="360" w:lineRule="auto"/>
        <w:ind w:firstLine="703" w:firstLineChars="250"/>
        <w:rPr>
          <w:rFonts w:hint="eastAsia" w:ascii="仿宋" w:hAnsi="仿宋" w:eastAsia="仿宋" w:cs="仿宋"/>
          <w:b/>
          <w:sz w:val="28"/>
          <w:szCs w:val="28"/>
        </w:rPr>
      </w:pPr>
      <w:r>
        <w:rPr>
          <w:rFonts w:hint="eastAsia" w:ascii="仿宋" w:hAnsi="仿宋" w:eastAsia="仿宋" w:cs="仿宋"/>
          <w:b/>
          <w:sz w:val="28"/>
          <w:szCs w:val="28"/>
        </w:rPr>
        <w:t>五、具体要求</w:t>
      </w:r>
    </w:p>
    <w:p>
      <w:pPr>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各</w:t>
      </w:r>
      <w:r>
        <w:rPr>
          <w:rFonts w:hint="eastAsia" w:ascii="仿宋" w:hAnsi="仿宋" w:eastAsia="仿宋" w:cs="仿宋"/>
          <w:sz w:val="28"/>
          <w:szCs w:val="28"/>
          <w:lang w:eastAsia="zh-CN"/>
        </w:rPr>
        <w:t>分</w:t>
      </w:r>
      <w:r>
        <w:rPr>
          <w:rFonts w:hint="eastAsia" w:ascii="仿宋" w:hAnsi="仿宋" w:eastAsia="仿宋" w:cs="仿宋"/>
          <w:sz w:val="28"/>
          <w:szCs w:val="28"/>
        </w:rPr>
        <w:t>院要高度重视本次考核工作，认真组织好本单位所属辅导员的总结自评、学生测评和分院评定工作。考核工作要坚持公开、公平、公正、全面、客观的原则，对学生思想政治辅导员的工作作出准确评价。通过考核，不断提高学生思想政治辅导员的政治素质、业务素质和工作水平。</w:t>
      </w:r>
      <w:r>
        <w:rPr>
          <w:rFonts w:hint="eastAsia" w:ascii="仿宋" w:hAnsi="仿宋" w:eastAsia="仿宋" w:cs="仿宋"/>
          <w:sz w:val="28"/>
          <w:szCs w:val="28"/>
          <w:lang w:eastAsia="zh-CN"/>
        </w:rPr>
        <w:t>所有考核材料要求</w:t>
      </w:r>
      <w:r>
        <w:rPr>
          <w:rFonts w:hint="eastAsia" w:ascii="仿宋" w:hAnsi="仿宋" w:eastAsia="仿宋" w:cs="仿宋"/>
          <w:sz w:val="28"/>
          <w:szCs w:val="28"/>
          <w:lang w:val="en-US" w:eastAsia="zh-CN"/>
        </w:rPr>
        <w:t>2017年12月10日前交到学生工作处思政科。</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1.《吉林艺术学院辅导员考核测评表》</w:t>
      </w:r>
    </w:p>
    <w:p>
      <w:pPr>
        <w:spacing w:line="360" w:lineRule="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2.《吉林艺术学院辅导员考核学生测评表》</w:t>
      </w:r>
    </w:p>
    <w:p>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学生工作处</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2017年11月22日</w:t>
      </w:r>
    </w:p>
    <w:p>
      <w:pPr>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r>
        <w:rPr>
          <w:rFonts w:hint="eastAsia" w:ascii="仿宋" w:hAnsi="仿宋" w:eastAsia="仿宋" w:cs="仿宋"/>
          <w:sz w:val="24"/>
          <w:szCs w:val="24"/>
          <w:lang w:val="en-US" w:eastAsia="zh-CN"/>
        </w:rPr>
        <w:t>附件1</w:t>
      </w:r>
    </w:p>
    <w:p>
      <w:pPr>
        <w:jc w:val="center"/>
        <w:rPr>
          <w:rFonts w:hint="eastAsia" w:ascii="仿宋" w:hAnsi="仿宋" w:eastAsia="仿宋" w:cs="仿宋"/>
          <w:b/>
          <w:sz w:val="36"/>
          <w:szCs w:val="36"/>
        </w:rPr>
      </w:pPr>
      <w:r>
        <w:rPr>
          <w:rFonts w:hint="eastAsia" w:ascii="仿宋" w:hAnsi="仿宋" w:eastAsia="仿宋" w:cs="仿宋"/>
          <w:b/>
          <w:sz w:val="36"/>
          <w:szCs w:val="36"/>
        </w:rPr>
        <w:t>吉林艺术学院辅导员考核测评表</w:t>
      </w:r>
    </w:p>
    <w:p>
      <w:pPr>
        <w:jc w:val="center"/>
        <w:rPr>
          <w:rFonts w:hint="eastAsia" w:ascii="仿宋" w:hAnsi="仿宋" w:eastAsia="仿宋" w:cs="仿宋"/>
          <w:b/>
          <w:sz w:val="28"/>
          <w:szCs w:val="28"/>
        </w:rPr>
      </w:pPr>
      <w:r>
        <w:rPr>
          <w:rFonts w:hint="eastAsia" w:ascii="仿宋" w:hAnsi="仿宋" w:eastAsia="仿宋" w:cs="仿宋"/>
          <w:b/>
          <w:sz w:val="28"/>
          <w:szCs w:val="28"/>
          <w:lang w:eastAsia="zh-CN"/>
        </w:rPr>
        <w:t>（各分院党总支用）</w:t>
      </w:r>
    </w:p>
    <w:p>
      <w:pPr>
        <w:spacing w:line="360" w:lineRule="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各分院领导：</w:t>
      </w:r>
    </w:p>
    <w:p>
      <w:pPr>
        <w:spacing w:line="360" w:lineRule="auto"/>
        <w:rPr>
          <w:rFonts w:hint="eastAsia" w:ascii="仿宋" w:hAnsi="仿宋" w:eastAsia="仿宋" w:cs="仿宋"/>
          <w:b/>
          <w:sz w:val="36"/>
          <w:szCs w:val="36"/>
          <w:lang w:eastAsia="zh-CN"/>
        </w:rPr>
      </w:pP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为了进一步做好我校辅导员队伍建设工作，学校特组织本次辅导员考核。</w:t>
      </w:r>
      <w:r>
        <w:rPr>
          <w:rFonts w:hint="eastAsia" w:ascii="仿宋" w:hAnsi="仿宋" w:eastAsia="仿宋" w:cs="仿宋"/>
          <w:b w:val="0"/>
          <w:bCs/>
          <w:sz w:val="24"/>
          <w:szCs w:val="24"/>
        </w:rPr>
        <w:t>考核内容包括思想政治素质（德）、工作能力（能）、敬业精神（勤）、工作业绩（绩）、廉洁自律（廉）五个方面</w:t>
      </w:r>
      <w:r>
        <w:rPr>
          <w:rFonts w:hint="eastAsia" w:ascii="仿宋" w:hAnsi="仿宋" w:eastAsia="仿宋" w:cs="仿宋"/>
          <w:b w:val="0"/>
          <w:bCs/>
          <w:sz w:val="24"/>
          <w:szCs w:val="24"/>
          <w:lang w:eastAsia="zh-CN"/>
        </w:rPr>
        <w:t>，满分为</w:t>
      </w:r>
      <w:r>
        <w:rPr>
          <w:rFonts w:hint="eastAsia" w:ascii="仿宋" w:hAnsi="仿宋" w:eastAsia="仿宋" w:cs="仿宋"/>
          <w:b w:val="0"/>
          <w:bCs/>
          <w:sz w:val="24"/>
          <w:szCs w:val="24"/>
          <w:lang w:val="en-US" w:eastAsia="zh-CN"/>
        </w:rPr>
        <w:t>30分</w:t>
      </w:r>
      <w:r>
        <w:rPr>
          <w:rFonts w:hint="eastAsia" w:ascii="仿宋" w:hAnsi="仿宋" w:eastAsia="仿宋" w:cs="仿宋"/>
          <w:b w:val="0"/>
          <w:bCs/>
          <w:sz w:val="24"/>
          <w:szCs w:val="24"/>
        </w:rPr>
        <w:t>。</w:t>
      </w:r>
      <w:r>
        <w:rPr>
          <w:rFonts w:hint="eastAsia" w:ascii="仿宋" w:hAnsi="仿宋" w:eastAsia="仿宋" w:cs="仿宋"/>
          <w:b w:val="0"/>
          <w:bCs/>
          <w:sz w:val="24"/>
          <w:szCs w:val="24"/>
          <w:lang w:val="en-US" w:eastAsia="zh-CN"/>
        </w:rPr>
        <w:t>请根据如下测评标准，真实、客观评价辅导员老师的工作情况。感谢您的配合。</w:t>
      </w:r>
    </w:p>
    <w:p>
      <w:pPr>
        <w:rPr>
          <w:rFonts w:hint="eastAsia" w:ascii="仿宋" w:hAnsi="仿宋" w:eastAsia="仿宋" w:cs="仿宋"/>
          <w:b/>
          <w:sz w:val="24"/>
        </w:rPr>
      </w:pPr>
      <w:r>
        <w:rPr>
          <w:rFonts w:hint="eastAsia" w:ascii="仿宋" w:hAnsi="仿宋" w:eastAsia="仿宋" w:cs="仿宋"/>
          <w:b/>
          <w:sz w:val="24"/>
        </w:rPr>
        <w:t>辅导员姓名：          所在</w:t>
      </w:r>
      <w:r>
        <w:rPr>
          <w:rFonts w:hint="eastAsia" w:ascii="仿宋" w:hAnsi="仿宋" w:eastAsia="仿宋" w:cs="仿宋"/>
          <w:b/>
          <w:sz w:val="24"/>
          <w:lang w:eastAsia="zh-CN"/>
        </w:rPr>
        <w:t>学</w:t>
      </w:r>
      <w:r>
        <w:rPr>
          <w:rFonts w:hint="eastAsia" w:ascii="仿宋" w:hAnsi="仿宋" w:eastAsia="仿宋" w:cs="仿宋"/>
          <w:b/>
          <w:sz w:val="24"/>
        </w:rPr>
        <w:t>院：            测评时间：</w:t>
      </w:r>
      <w:r>
        <w:rPr>
          <w:rFonts w:hint="eastAsia" w:ascii="仿宋" w:hAnsi="仿宋" w:eastAsia="仿宋" w:cs="仿宋"/>
          <w:b/>
          <w:sz w:val="24"/>
          <w:lang w:val="en-US" w:eastAsia="zh-CN"/>
        </w:rPr>
        <w:t>2017</w:t>
      </w:r>
      <w:r>
        <w:rPr>
          <w:rFonts w:hint="eastAsia" w:ascii="仿宋" w:hAnsi="仿宋" w:eastAsia="仿宋" w:cs="仿宋"/>
          <w:b/>
          <w:sz w:val="24"/>
        </w:rPr>
        <w:t xml:space="preserve">年 </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 月   日</w:t>
      </w:r>
    </w:p>
    <w:tbl>
      <w:tblPr>
        <w:tblStyle w:val="4"/>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900"/>
        <w:gridCol w:w="560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8" w:type="dxa"/>
            <w:vAlign w:val="top"/>
          </w:tcPr>
          <w:p>
            <w:pPr>
              <w:spacing w:line="360" w:lineRule="auto"/>
              <w:jc w:val="center"/>
              <w:rPr>
                <w:rFonts w:hint="eastAsia" w:ascii="仿宋" w:hAnsi="仿宋" w:eastAsia="仿宋" w:cs="仿宋"/>
                <w:b/>
                <w:sz w:val="24"/>
              </w:rPr>
            </w:pPr>
            <w:r>
              <w:rPr>
                <w:rFonts w:hint="eastAsia" w:ascii="仿宋" w:hAnsi="仿宋" w:eastAsia="仿宋" w:cs="仿宋"/>
                <w:b/>
                <w:sz w:val="24"/>
              </w:rPr>
              <w:t>项目</w:t>
            </w:r>
          </w:p>
        </w:tc>
        <w:tc>
          <w:tcPr>
            <w:tcW w:w="1900" w:type="dxa"/>
            <w:vAlign w:val="top"/>
          </w:tcPr>
          <w:p>
            <w:pPr>
              <w:spacing w:line="360" w:lineRule="auto"/>
              <w:jc w:val="center"/>
              <w:rPr>
                <w:rFonts w:hint="eastAsia" w:ascii="仿宋" w:hAnsi="仿宋" w:eastAsia="仿宋" w:cs="仿宋"/>
                <w:b/>
                <w:sz w:val="24"/>
              </w:rPr>
            </w:pPr>
            <w:r>
              <w:rPr>
                <w:rFonts w:hint="eastAsia" w:ascii="仿宋" w:hAnsi="仿宋" w:eastAsia="仿宋" w:cs="仿宋"/>
                <w:b/>
                <w:sz w:val="24"/>
              </w:rPr>
              <w:t>评分内容</w:t>
            </w:r>
          </w:p>
        </w:tc>
        <w:tc>
          <w:tcPr>
            <w:tcW w:w="5600" w:type="dxa"/>
            <w:vAlign w:val="top"/>
          </w:tcPr>
          <w:p>
            <w:pPr>
              <w:spacing w:line="360" w:lineRule="auto"/>
              <w:jc w:val="center"/>
              <w:rPr>
                <w:rFonts w:hint="eastAsia" w:ascii="仿宋" w:hAnsi="仿宋" w:eastAsia="仿宋" w:cs="仿宋"/>
                <w:b/>
                <w:sz w:val="24"/>
              </w:rPr>
            </w:pPr>
            <w:r>
              <w:rPr>
                <w:rFonts w:hint="eastAsia" w:ascii="仿宋" w:hAnsi="仿宋" w:eastAsia="仿宋" w:cs="仿宋"/>
                <w:b/>
                <w:sz w:val="24"/>
              </w:rPr>
              <w:t>评分标准</w:t>
            </w:r>
          </w:p>
        </w:tc>
        <w:tc>
          <w:tcPr>
            <w:tcW w:w="1058" w:type="dxa"/>
            <w:vAlign w:val="top"/>
          </w:tcPr>
          <w:p>
            <w:pPr>
              <w:spacing w:line="360" w:lineRule="auto"/>
              <w:jc w:val="center"/>
              <w:rPr>
                <w:rFonts w:hint="eastAsia" w:ascii="仿宋" w:hAnsi="仿宋" w:eastAsia="仿宋" w:cs="仿宋"/>
                <w:b/>
                <w:sz w:val="24"/>
              </w:rPr>
            </w:pPr>
            <w:r>
              <w:rPr>
                <w:rFonts w:hint="eastAsia" w:ascii="仿宋" w:hAnsi="仿宋" w:eastAsia="仿宋" w:cs="仿宋"/>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728" w:type="dxa"/>
            <w:vMerge w:val="restart"/>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思想政治素质</w:t>
            </w:r>
          </w:p>
          <w:p>
            <w:pPr>
              <w:spacing w:line="360" w:lineRule="auto"/>
              <w:jc w:val="center"/>
              <w:rPr>
                <w:rFonts w:hint="eastAsia" w:ascii="仿宋" w:hAnsi="仿宋" w:eastAsia="仿宋" w:cs="仿宋"/>
                <w:sz w:val="24"/>
              </w:rPr>
            </w:pPr>
            <w:r>
              <w:rPr>
                <w:rFonts w:hint="eastAsia" w:ascii="仿宋" w:hAnsi="仿宋" w:eastAsia="仿宋" w:cs="仿宋"/>
                <w:sz w:val="24"/>
              </w:rPr>
              <w:t>4分</w:t>
            </w: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思想政治觉悟</w:t>
            </w:r>
          </w:p>
        </w:tc>
        <w:tc>
          <w:tcPr>
            <w:tcW w:w="5600" w:type="dxa"/>
            <w:vAlign w:val="top"/>
          </w:tcPr>
          <w:p>
            <w:pPr>
              <w:spacing w:line="360" w:lineRule="auto"/>
              <w:ind w:left="3840" w:hanging="3840" w:hangingChars="1600"/>
              <w:rPr>
                <w:rFonts w:hint="eastAsia" w:ascii="仿宋" w:hAnsi="仿宋" w:eastAsia="仿宋" w:cs="仿宋"/>
                <w:sz w:val="24"/>
              </w:rPr>
            </w:pPr>
            <w:r>
              <w:rPr>
                <w:rFonts w:hint="eastAsia" w:ascii="仿宋" w:hAnsi="仿宋" w:eastAsia="仿宋" w:cs="仿宋"/>
                <w:sz w:val="24"/>
              </w:rPr>
              <w:t>政治意识强，政治立场坚定，是非分明，有大局</w:t>
            </w:r>
          </w:p>
          <w:p>
            <w:pPr>
              <w:spacing w:line="360" w:lineRule="auto"/>
              <w:ind w:left="3840" w:hanging="3840" w:hangingChars="1600"/>
              <w:rPr>
                <w:rFonts w:hint="eastAsia" w:ascii="仿宋" w:hAnsi="仿宋" w:eastAsia="仿宋" w:cs="仿宋"/>
                <w:sz w:val="24"/>
              </w:rPr>
            </w:pPr>
            <w:r>
              <w:rPr>
                <w:rFonts w:hint="eastAsia" w:ascii="仿宋" w:hAnsi="仿宋" w:eastAsia="仿宋" w:cs="仿宋"/>
                <w:sz w:val="24"/>
              </w:rPr>
              <w:t>观念。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政策理论水平</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掌握党和国家各项方针政策，熟练掌握学生教育管理的基本理论和政策规定。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政治行为表现</w:t>
            </w:r>
          </w:p>
        </w:tc>
        <w:tc>
          <w:tcPr>
            <w:tcW w:w="5600" w:type="dxa"/>
            <w:vAlign w:val="top"/>
          </w:tcPr>
          <w:p>
            <w:pPr>
              <w:spacing w:line="360" w:lineRule="auto"/>
              <w:ind w:left="3960" w:hanging="3960" w:hangingChars="1650"/>
              <w:rPr>
                <w:rFonts w:hint="eastAsia" w:ascii="仿宋" w:hAnsi="仿宋" w:eastAsia="仿宋" w:cs="仿宋"/>
                <w:sz w:val="24"/>
              </w:rPr>
            </w:pPr>
            <w:r>
              <w:rPr>
                <w:rFonts w:hint="eastAsia" w:ascii="仿宋" w:hAnsi="仿宋" w:eastAsia="仿宋" w:cs="仿宋"/>
                <w:sz w:val="24"/>
              </w:rPr>
              <w:t>有坚定的政治方向，在行动上始终与党中央保</w:t>
            </w:r>
          </w:p>
          <w:p>
            <w:pPr>
              <w:spacing w:line="360" w:lineRule="auto"/>
              <w:rPr>
                <w:rFonts w:hint="eastAsia" w:ascii="仿宋" w:hAnsi="仿宋" w:eastAsia="仿宋" w:cs="仿宋"/>
                <w:sz w:val="24"/>
              </w:rPr>
            </w:pPr>
            <w:r>
              <w:rPr>
                <w:rFonts w:hint="eastAsia" w:ascii="仿宋" w:hAnsi="仿宋" w:eastAsia="仿宋" w:cs="仿宋"/>
                <w:sz w:val="24"/>
              </w:rPr>
              <w:t>持一致。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职业道德表现</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责任意识强，为人师表，热爱学生，以学生为本，在学生中树立良好的师长形象。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728" w:type="dxa"/>
            <w:vMerge w:val="restart"/>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工作</w:t>
            </w:r>
          </w:p>
          <w:p>
            <w:pPr>
              <w:spacing w:line="360" w:lineRule="auto"/>
              <w:jc w:val="center"/>
              <w:rPr>
                <w:rFonts w:hint="eastAsia" w:ascii="仿宋" w:hAnsi="仿宋" w:eastAsia="仿宋" w:cs="仿宋"/>
                <w:sz w:val="24"/>
              </w:rPr>
            </w:pPr>
            <w:r>
              <w:rPr>
                <w:rFonts w:hint="eastAsia" w:ascii="仿宋" w:hAnsi="仿宋" w:eastAsia="仿宋" w:cs="仿宋"/>
                <w:sz w:val="24"/>
              </w:rPr>
              <w:t>能力</w:t>
            </w:r>
          </w:p>
          <w:p>
            <w:pPr>
              <w:spacing w:line="360" w:lineRule="auto"/>
              <w:rPr>
                <w:rFonts w:hint="eastAsia" w:ascii="仿宋" w:hAnsi="仿宋" w:eastAsia="仿宋" w:cs="仿宋"/>
                <w:sz w:val="24"/>
              </w:rPr>
            </w:pPr>
            <w:r>
              <w:rPr>
                <w:rFonts w:hint="eastAsia" w:ascii="仿宋" w:hAnsi="仿宋" w:eastAsia="仿宋" w:cs="仿宋"/>
                <w:sz w:val="24"/>
              </w:rPr>
              <w:t>4分</w:t>
            </w: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组织管理能力</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有较强的沟通协调能力，有较强的语言和文字表达能力。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工作创新能力</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具有创新意识，不断探索学生工作的新思路、新方法，能开创性地开展学生活动。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分析解决问题</w:t>
            </w:r>
          </w:p>
          <w:p>
            <w:pPr>
              <w:spacing w:line="360" w:lineRule="auto"/>
              <w:jc w:val="center"/>
              <w:rPr>
                <w:rFonts w:hint="eastAsia" w:ascii="仿宋" w:hAnsi="仿宋" w:eastAsia="仿宋" w:cs="仿宋"/>
                <w:sz w:val="24"/>
              </w:rPr>
            </w:pPr>
            <w:r>
              <w:rPr>
                <w:rFonts w:hint="eastAsia" w:ascii="仿宋" w:hAnsi="仿宋" w:eastAsia="仿宋" w:cs="仿宋"/>
                <w:sz w:val="24"/>
              </w:rPr>
              <w:t>能力</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能够准确分析判断问题，抓住主要矛盾，解决实际问题的办法多，效果好。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教育说服能力</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对学生的思想教育讲究方式、方法，注意语言艺术，取得明显效果。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728" w:type="dxa"/>
            <w:vMerge w:val="restart"/>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敬业精神</w:t>
            </w:r>
          </w:p>
          <w:p>
            <w:pPr>
              <w:spacing w:line="360" w:lineRule="auto"/>
              <w:jc w:val="center"/>
              <w:rPr>
                <w:rFonts w:hint="eastAsia" w:ascii="仿宋" w:hAnsi="仿宋" w:eastAsia="仿宋" w:cs="仿宋"/>
                <w:sz w:val="24"/>
              </w:rPr>
            </w:pPr>
            <w:r>
              <w:rPr>
                <w:rFonts w:hint="eastAsia" w:ascii="仿宋" w:hAnsi="仿宋" w:eastAsia="仿宋" w:cs="仿宋"/>
                <w:sz w:val="24"/>
              </w:rPr>
              <w:t>3分</w:t>
            </w: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工作态度</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热爱辅导员工作，工作态度认真，积极，主动，团队意识强。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工作责任心</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责任心强，敢于对本职工作负责，对学生负责，对学院负责。                     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勤奋敬业情况</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工作勤奋，乐于奉献，经常深入学生中开展工作，不迟到早退，遵守值班制度，不计较个人得失。</w:t>
            </w:r>
          </w:p>
          <w:p>
            <w:pPr>
              <w:spacing w:line="360" w:lineRule="auto"/>
              <w:ind w:firstLine="3960" w:firstLineChars="1650"/>
              <w:rPr>
                <w:rFonts w:hint="eastAsia" w:ascii="仿宋" w:hAnsi="仿宋" w:eastAsia="仿宋" w:cs="仿宋"/>
                <w:sz w:val="24"/>
              </w:rPr>
            </w:pPr>
            <w:r>
              <w:rPr>
                <w:rFonts w:hint="eastAsia" w:ascii="仿宋" w:hAnsi="仿宋" w:eastAsia="仿宋" w:cs="仿宋"/>
                <w:sz w:val="24"/>
              </w:rPr>
              <w:t>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jc w:val="center"/>
        </w:trPr>
        <w:tc>
          <w:tcPr>
            <w:tcW w:w="728" w:type="dxa"/>
            <w:vMerge w:val="restart"/>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工作</w:t>
            </w:r>
          </w:p>
          <w:p>
            <w:pPr>
              <w:spacing w:line="360" w:lineRule="auto"/>
              <w:jc w:val="center"/>
              <w:rPr>
                <w:rFonts w:hint="eastAsia" w:ascii="仿宋" w:hAnsi="仿宋" w:eastAsia="仿宋" w:cs="仿宋"/>
                <w:sz w:val="24"/>
              </w:rPr>
            </w:pPr>
            <w:r>
              <w:rPr>
                <w:rFonts w:hint="eastAsia" w:ascii="仿宋" w:hAnsi="仿宋" w:eastAsia="仿宋" w:cs="仿宋"/>
                <w:sz w:val="24"/>
              </w:rPr>
              <w:t>业绩</w:t>
            </w:r>
          </w:p>
          <w:p>
            <w:pPr>
              <w:spacing w:line="360" w:lineRule="auto"/>
              <w:jc w:val="center"/>
              <w:rPr>
                <w:rFonts w:hint="eastAsia" w:ascii="仿宋" w:hAnsi="仿宋" w:eastAsia="仿宋" w:cs="仿宋"/>
                <w:sz w:val="24"/>
              </w:rPr>
            </w:pPr>
            <w:r>
              <w:rPr>
                <w:rFonts w:hint="eastAsia" w:ascii="仿宋" w:hAnsi="仿宋" w:eastAsia="仿宋" w:cs="仿宋"/>
                <w:sz w:val="24"/>
              </w:rPr>
              <w:t>17分</w:t>
            </w:r>
          </w:p>
        </w:tc>
        <w:tc>
          <w:tcPr>
            <w:tcW w:w="1900" w:type="dxa"/>
            <w:vMerge w:val="restart"/>
            <w:vAlign w:val="top"/>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学生教育</w:t>
            </w:r>
          </w:p>
          <w:p>
            <w:pPr>
              <w:spacing w:line="360" w:lineRule="auto"/>
              <w:jc w:val="center"/>
              <w:rPr>
                <w:rFonts w:hint="eastAsia" w:ascii="仿宋" w:hAnsi="仿宋" w:eastAsia="仿宋" w:cs="仿宋"/>
                <w:sz w:val="24"/>
              </w:rPr>
            </w:pPr>
            <w:r>
              <w:rPr>
                <w:rFonts w:hint="eastAsia" w:ascii="仿宋" w:hAnsi="仿宋" w:eastAsia="仿宋" w:cs="仿宋"/>
                <w:sz w:val="24"/>
              </w:rPr>
              <w:t>管理成果</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学生思想进步，积极向上，组织纪律性强，学习态度端正，学风良好，没有违纪事件发生。</w:t>
            </w:r>
          </w:p>
          <w:p>
            <w:pPr>
              <w:spacing w:line="360" w:lineRule="auto"/>
              <w:rPr>
                <w:rFonts w:hint="eastAsia" w:ascii="仿宋" w:hAnsi="仿宋" w:eastAsia="仿宋" w:cs="仿宋"/>
                <w:sz w:val="24"/>
              </w:rPr>
            </w:pPr>
            <w:r>
              <w:rPr>
                <w:rFonts w:hint="eastAsia" w:ascii="仿宋" w:hAnsi="仿宋" w:eastAsia="仿宋" w:cs="仿宋"/>
                <w:sz w:val="24"/>
              </w:rPr>
              <w:t xml:space="preserve">                                 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学生心理健康状况良好，无恶性事件发生。遇到有问题的学生及时进行疏导教育，处置得当。</w:t>
            </w:r>
          </w:p>
          <w:p>
            <w:pPr>
              <w:spacing w:line="360" w:lineRule="auto"/>
              <w:ind w:firstLine="3960" w:firstLineChars="1650"/>
              <w:rPr>
                <w:rFonts w:hint="eastAsia" w:ascii="仿宋" w:hAnsi="仿宋" w:eastAsia="仿宋" w:cs="仿宋"/>
                <w:sz w:val="24"/>
              </w:rPr>
            </w:pPr>
            <w:r>
              <w:rPr>
                <w:rFonts w:hint="eastAsia" w:ascii="仿宋" w:hAnsi="仿宋" w:eastAsia="仿宋" w:cs="仿宋"/>
                <w:sz w:val="24"/>
              </w:rPr>
              <w:t>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帮助困难生解决问题，资助政策落实到位。奖、贷、助、补、减工作做到公平、公开、公正，学生满意。                         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 xml:space="preserve">各项学生管理工作按时保质完成，积极配合学院相关部门的工作。                 </w:t>
            </w:r>
            <w:r>
              <w:rPr>
                <w:rFonts w:hint="eastAsia" w:ascii="仿宋" w:hAnsi="仿宋" w:eastAsia="仿宋" w:cs="仿宋"/>
                <w:sz w:val="24"/>
                <w:lang w:val="en-US" w:eastAsia="zh-CN"/>
              </w:rPr>
              <w:t xml:space="preserve">   </w:t>
            </w:r>
            <w:r>
              <w:rPr>
                <w:rFonts w:hint="eastAsia" w:ascii="仿宋" w:hAnsi="仿宋" w:eastAsia="仿宋" w:cs="仿宋"/>
                <w:sz w:val="24"/>
              </w:rPr>
              <w:t>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 xml:space="preserve">学生宿舍卫生状况良好，无违纪现象，每次月检排名靠前。                       </w:t>
            </w:r>
            <w:r>
              <w:rPr>
                <w:rFonts w:hint="eastAsia" w:ascii="仿宋" w:hAnsi="仿宋" w:eastAsia="仿宋" w:cs="仿宋"/>
                <w:sz w:val="24"/>
                <w:lang w:val="en-US" w:eastAsia="zh-CN"/>
              </w:rPr>
              <w:t xml:space="preserve">   </w:t>
            </w:r>
            <w:r>
              <w:rPr>
                <w:rFonts w:hint="eastAsia" w:ascii="仿宋" w:hAnsi="仿宋" w:eastAsia="仿宋" w:cs="仿宋"/>
                <w:sz w:val="24"/>
              </w:rPr>
              <w:t>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 xml:space="preserve">学生积极参加校内外文体活动和社会实践活动，成绩突出。                       </w:t>
            </w:r>
            <w:r>
              <w:rPr>
                <w:rFonts w:hint="eastAsia" w:ascii="仿宋" w:hAnsi="仿宋" w:eastAsia="仿宋" w:cs="仿宋"/>
                <w:sz w:val="24"/>
                <w:lang w:val="en-US" w:eastAsia="zh-CN"/>
              </w:rPr>
              <w:t xml:space="preserve">   </w:t>
            </w:r>
            <w:r>
              <w:rPr>
                <w:rFonts w:hint="eastAsia" w:ascii="仿宋" w:hAnsi="仿宋" w:eastAsia="仿宋" w:cs="仿宋"/>
                <w:sz w:val="24"/>
              </w:rPr>
              <w:t>满分2分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restart"/>
            <w:vAlign w:val="top"/>
          </w:tcPr>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工作表现</w:t>
            </w:r>
          </w:p>
          <w:p>
            <w:pPr>
              <w:spacing w:line="360" w:lineRule="auto"/>
              <w:jc w:val="center"/>
              <w:rPr>
                <w:rFonts w:hint="eastAsia" w:ascii="仿宋" w:hAnsi="仿宋" w:eastAsia="仿宋" w:cs="仿宋"/>
                <w:sz w:val="24"/>
              </w:rPr>
            </w:pPr>
            <w:r>
              <w:rPr>
                <w:rFonts w:hint="eastAsia" w:ascii="仿宋" w:hAnsi="仿宋" w:eastAsia="仿宋" w:cs="仿宋"/>
                <w:sz w:val="24"/>
              </w:rPr>
              <w:t>总体情况</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本人或学生受到国家、省、市级表彰。</w:t>
            </w:r>
          </w:p>
          <w:p>
            <w:pPr>
              <w:spacing w:line="360" w:lineRule="auto"/>
              <w:ind w:firstLine="4200" w:firstLineChars="1750"/>
              <w:rPr>
                <w:rFonts w:hint="eastAsia" w:ascii="仿宋" w:hAnsi="仿宋" w:eastAsia="仿宋" w:cs="仿宋"/>
                <w:sz w:val="24"/>
              </w:rPr>
            </w:pPr>
            <w:r>
              <w:rPr>
                <w:rFonts w:hint="eastAsia" w:ascii="仿宋" w:hAnsi="仿宋" w:eastAsia="仿宋" w:cs="仿宋"/>
                <w:sz w:val="24"/>
              </w:rPr>
              <w:t>满分1分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 xml:space="preserve">本人在学院大型活动中或维护校园稳定工作中有突出贡献，受到学院表彰。       </w:t>
            </w:r>
            <w:r>
              <w:rPr>
                <w:rFonts w:hint="eastAsia" w:ascii="仿宋" w:hAnsi="仿宋" w:eastAsia="仿宋" w:cs="仿宋"/>
                <w:sz w:val="24"/>
                <w:lang w:val="en-US" w:eastAsia="zh-CN"/>
              </w:rPr>
              <w:t xml:space="preserve">      </w:t>
            </w:r>
            <w:r>
              <w:rPr>
                <w:rFonts w:hint="eastAsia" w:ascii="仿宋" w:hAnsi="仿宋" w:eastAsia="仿宋" w:cs="仿宋"/>
                <w:sz w:val="24"/>
              </w:rPr>
              <w:t>满分</w:t>
            </w:r>
            <w:r>
              <w:rPr>
                <w:rFonts w:hint="eastAsia" w:ascii="仿宋" w:hAnsi="仿宋" w:eastAsia="仿宋" w:cs="仿宋"/>
                <w:sz w:val="24"/>
                <w:lang w:val="en-US" w:eastAsia="zh-CN"/>
              </w:rPr>
              <w:t>1</w:t>
            </w:r>
            <w:r>
              <w:rPr>
                <w:rFonts w:hint="eastAsia" w:ascii="仿宋" w:hAnsi="仿宋" w:eastAsia="仿宋" w:cs="仿宋"/>
                <w:sz w:val="24"/>
              </w:rPr>
              <w:t>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lang w:val="en-US" w:eastAsia="zh-CN"/>
              </w:rPr>
            </w:pPr>
            <w:r>
              <w:rPr>
                <w:rFonts w:hint="eastAsia" w:ascii="仿宋" w:hAnsi="仿宋" w:eastAsia="仿宋" w:cs="仿宋"/>
                <w:sz w:val="24"/>
              </w:rPr>
              <w:t xml:space="preserve">得到学院领导和各部门同事认可，受到学生爱戴。                             </w:t>
            </w:r>
            <w:r>
              <w:rPr>
                <w:rFonts w:hint="eastAsia" w:ascii="仿宋" w:hAnsi="仿宋" w:eastAsia="仿宋" w:cs="仿宋"/>
                <w:sz w:val="24"/>
                <w:lang w:val="en-US" w:eastAsia="zh-CN"/>
              </w:rPr>
              <w:t xml:space="preserve">        </w:t>
            </w:r>
          </w:p>
          <w:p>
            <w:pPr>
              <w:spacing w:line="360" w:lineRule="auto"/>
              <w:rPr>
                <w:rFonts w:hint="eastAsia" w:ascii="仿宋" w:hAnsi="仿宋" w:eastAsia="仿宋" w:cs="仿宋"/>
                <w:sz w:val="24"/>
              </w:rPr>
            </w:pPr>
            <w:r>
              <w:rPr>
                <w:rFonts w:hint="eastAsia" w:ascii="仿宋" w:hAnsi="仿宋" w:eastAsia="仿宋" w:cs="仿宋"/>
                <w:sz w:val="24"/>
                <w:lang w:val="en-US" w:eastAsia="zh-CN"/>
              </w:rPr>
              <w:t xml:space="preserve">                                   </w:t>
            </w:r>
            <w:r>
              <w:rPr>
                <w:rFonts w:hint="eastAsia" w:ascii="仿宋" w:hAnsi="仿宋" w:eastAsia="仿宋" w:cs="仿宋"/>
                <w:sz w:val="24"/>
              </w:rPr>
              <w:t>满分</w:t>
            </w:r>
            <w:r>
              <w:rPr>
                <w:rFonts w:hint="eastAsia" w:ascii="仿宋" w:hAnsi="仿宋" w:eastAsia="仿宋" w:cs="仿宋"/>
                <w:sz w:val="24"/>
                <w:lang w:val="en-US" w:eastAsia="zh-CN"/>
              </w:rPr>
              <w:t>3</w:t>
            </w:r>
            <w:r>
              <w:rPr>
                <w:rFonts w:hint="eastAsia" w:ascii="仿宋" w:hAnsi="仿宋" w:eastAsia="仿宋" w:cs="仿宋"/>
                <w:sz w:val="24"/>
              </w:rPr>
              <w:t>分</w:t>
            </w:r>
          </w:p>
        </w:tc>
        <w:tc>
          <w:tcPr>
            <w:tcW w:w="1058" w:type="dxa"/>
            <w:vAlign w:val="top"/>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7" w:hRule="atLeast"/>
          <w:jc w:val="center"/>
        </w:trPr>
        <w:tc>
          <w:tcPr>
            <w:tcW w:w="728" w:type="dxa"/>
            <w:vMerge w:val="continue"/>
            <w:vAlign w:val="top"/>
          </w:tcPr>
          <w:p>
            <w:pPr>
              <w:spacing w:line="360" w:lineRule="auto"/>
              <w:jc w:val="center"/>
              <w:rPr>
                <w:rFonts w:hint="eastAsia" w:ascii="仿宋" w:hAnsi="仿宋" w:eastAsia="仿宋" w:cs="仿宋"/>
                <w:sz w:val="24"/>
              </w:rPr>
            </w:pPr>
          </w:p>
        </w:tc>
        <w:tc>
          <w:tcPr>
            <w:tcW w:w="1900" w:type="dxa"/>
            <w:vMerge w:val="continue"/>
            <w:vAlign w:val="top"/>
          </w:tcPr>
          <w:p>
            <w:pPr>
              <w:spacing w:line="360" w:lineRule="auto"/>
              <w:rPr>
                <w:rFonts w:hint="eastAsia" w:ascii="仿宋" w:hAnsi="仿宋" w:eastAsia="仿宋" w:cs="仿宋"/>
                <w:sz w:val="24"/>
              </w:rPr>
            </w:pP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因疏于教育管理而发生学生严重违纪现象，造成恶劣影响的扣1分；因自身错误遭到学生、家长投诉的，扣1分</w:t>
            </w:r>
          </w:p>
        </w:tc>
        <w:tc>
          <w:tcPr>
            <w:tcW w:w="1058" w:type="dxa"/>
            <w:vAlign w:val="top"/>
          </w:tcPr>
          <w:p>
            <w:pPr>
              <w:spacing w:line="360" w:lineRule="auto"/>
              <w:jc w:val="center"/>
              <w:rPr>
                <w:rFonts w:hint="eastAsia" w:ascii="仿宋" w:hAnsi="仿宋" w:eastAsia="仿宋" w:cs="仿宋"/>
                <w:sz w:val="24"/>
                <w:lang w:eastAsia="zh-CN"/>
              </w:rPr>
            </w:pPr>
            <w:r>
              <w:rPr>
                <w:rFonts w:hint="eastAsia" w:ascii="仿宋" w:hAnsi="仿宋" w:eastAsia="仿宋" w:cs="仿宋"/>
                <w:sz w:val="24"/>
                <w:lang w:eastAsia="zh-CN"/>
              </w:rPr>
              <w:t>请注意此项</w:t>
            </w:r>
          </w:p>
          <w:p>
            <w:pPr>
              <w:spacing w:line="360" w:lineRule="auto"/>
              <w:jc w:val="center"/>
              <w:rPr>
                <w:rFonts w:hint="eastAsia" w:ascii="仿宋" w:hAnsi="仿宋" w:eastAsia="仿宋" w:cs="仿宋"/>
                <w:sz w:val="24"/>
                <w:lang w:eastAsia="zh-CN"/>
              </w:rPr>
            </w:pPr>
            <w:r>
              <w:rPr>
                <w:rFonts w:hint="eastAsia" w:ascii="仿宋" w:hAnsi="仿宋" w:eastAsia="仿宋" w:cs="仿宋"/>
                <w:sz w:val="24"/>
                <w:lang w:eastAsia="zh-CN"/>
              </w:rPr>
              <w:t>为扣分项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6" w:hRule="atLeast"/>
          <w:jc w:val="center"/>
        </w:trPr>
        <w:tc>
          <w:tcPr>
            <w:tcW w:w="728"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廉洁</w:t>
            </w:r>
          </w:p>
          <w:p>
            <w:pPr>
              <w:spacing w:line="360" w:lineRule="auto"/>
              <w:ind w:left="120" w:hanging="120" w:hangingChars="50"/>
              <w:rPr>
                <w:rFonts w:hint="eastAsia" w:ascii="仿宋" w:hAnsi="仿宋" w:eastAsia="仿宋" w:cs="仿宋"/>
                <w:sz w:val="24"/>
              </w:rPr>
            </w:pPr>
            <w:r>
              <w:rPr>
                <w:rFonts w:hint="eastAsia" w:ascii="仿宋" w:hAnsi="仿宋" w:eastAsia="仿宋" w:cs="仿宋"/>
                <w:sz w:val="24"/>
              </w:rPr>
              <w:t>自律</w:t>
            </w:r>
          </w:p>
          <w:p>
            <w:pPr>
              <w:spacing w:line="360" w:lineRule="auto"/>
              <w:ind w:left="120" w:hanging="120" w:hangingChars="50"/>
              <w:rPr>
                <w:rFonts w:hint="eastAsia" w:ascii="仿宋" w:hAnsi="仿宋" w:eastAsia="仿宋" w:cs="仿宋"/>
                <w:sz w:val="24"/>
              </w:rPr>
            </w:pPr>
            <w:r>
              <w:rPr>
                <w:rFonts w:hint="eastAsia" w:ascii="仿宋" w:hAnsi="仿宋" w:eastAsia="仿宋" w:cs="仿宋"/>
                <w:sz w:val="24"/>
              </w:rPr>
              <w:t>2分</w:t>
            </w:r>
          </w:p>
        </w:tc>
        <w:tc>
          <w:tcPr>
            <w:tcW w:w="1900" w:type="dxa"/>
            <w:vAlign w:val="top"/>
          </w:tcPr>
          <w:p>
            <w:pPr>
              <w:spacing w:line="360" w:lineRule="auto"/>
              <w:rPr>
                <w:rFonts w:hint="eastAsia" w:ascii="仿宋" w:hAnsi="仿宋" w:eastAsia="仿宋" w:cs="仿宋"/>
                <w:sz w:val="24"/>
              </w:rPr>
            </w:pPr>
            <w:r>
              <w:rPr>
                <w:rFonts w:hint="eastAsia" w:ascii="仿宋" w:hAnsi="仿宋" w:eastAsia="仿宋" w:cs="仿宋"/>
                <w:sz w:val="24"/>
              </w:rPr>
              <w:t>工作作风、秉公守法、清正廉洁和各项规章制度的执行情况</w:t>
            </w:r>
          </w:p>
        </w:tc>
        <w:tc>
          <w:tcPr>
            <w:tcW w:w="5600" w:type="dxa"/>
            <w:vAlign w:val="top"/>
          </w:tcPr>
          <w:p>
            <w:pPr>
              <w:spacing w:line="360" w:lineRule="auto"/>
              <w:rPr>
                <w:rFonts w:hint="eastAsia" w:ascii="仿宋" w:hAnsi="仿宋" w:eastAsia="仿宋" w:cs="仿宋"/>
                <w:sz w:val="24"/>
              </w:rPr>
            </w:pPr>
            <w:r>
              <w:rPr>
                <w:rFonts w:hint="eastAsia" w:ascii="仿宋" w:hAnsi="仿宋" w:eastAsia="仿宋" w:cs="仿宋"/>
                <w:sz w:val="24"/>
              </w:rPr>
              <w:t>工作真抓实干，勇挑重担，认真负责，认真执行各项规章制度，严以律己，秉公守法，清正廉洁。</w:t>
            </w:r>
          </w:p>
          <w:p>
            <w:pPr>
              <w:spacing w:line="360" w:lineRule="auto"/>
              <w:rPr>
                <w:rFonts w:hint="eastAsia" w:ascii="仿宋" w:hAnsi="仿宋" w:eastAsia="仿宋" w:cs="仿宋"/>
                <w:sz w:val="24"/>
              </w:rPr>
            </w:pPr>
            <w:r>
              <w:rPr>
                <w:rFonts w:hint="eastAsia" w:ascii="仿宋" w:hAnsi="仿宋" w:eastAsia="仿宋" w:cs="仿宋"/>
                <w:sz w:val="24"/>
              </w:rPr>
              <w:t xml:space="preserve">                                 满分2分</w:t>
            </w:r>
          </w:p>
        </w:tc>
        <w:tc>
          <w:tcPr>
            <w:tcW w:w="1058" w:type="dxa"/>
            <w:vAlign w:val="top"/>
          </w:tcPr>
          <w:p>
            <w:pPr>
              <w:spacing w:line="360" w:lineRule="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8" w:type="dxa"/>
            <w:vAlign w:val="top"/>
          </w:tcPr>
          <w:p>
            <w:pPr>
              <w:spacing w:line="360" w:lineRule="auto"/>
              <w:jc w:val="center"/>
              <w:rPr>
                <w:rFonts w:hint="eastAsia" w:ascii="仿宋" w:hAnsi="仿宋" w:eastAsia="仿宋" w:cs="仿宋"/>
                <w:sz w:val="24"/>
              </w:rPr>
            </w:pPr>
            <w:r>
              <w:rPr>
                <w:rFonts w:hint="eastAsia" w:ascii="仿宋" w:hAnsi="仿宋" w:eastAsia="仿宋" w:cs="仿宋"/>
                <w:sz w:val="24"/>
              </w:rPr>
              <w:t>总分</w:t>
            </w:r>
          </w:p>
        </w:tc>
        <w:tc>
          <w:tcPr>
            <w:tcW w:w="8558" w:type="dxa"/>
            <w:gridSpan w:val="3"/>
            <w:vAlign w:val="top"/>
          </w:tcPr>
          <w:p>
            <w:pPr>
              <w:spacing w:line="360" w:lineRule="auto"/>
              <w:jc w:val="center"/>
              <w:rPr>
                <w:rFonts w:hint="eastAsia" w:ascii="仿宋" w:hAnsi="仿宋" w:eastAsia="仿宋" w:cs="仿宋"/>
                <w:sz w:val="24"/>
                <w:lang w:eastAsia="zh-CN"/>
              </w:rPr>
            </w:pPr>
            <w:r>
              <w:rPr>
                <w:rFonts w:hint="eastAsia" w:ascii="仿宋" w:hAnsi="仿宋" w:eastAsia="仿宋" w:cs="仿宋"/>
                <w:sz w:val="24"/>
                <w:lang w:eastAsia="zh-CN"/>
              </w:rPr>
              <w:t>请填写总分</w:t>
            </w:r>
          </w:p>
        </w:tc>
      </w:tr>
    </w:tbl>
    <w:p>
      <w:pPr>
        <w:rPr>
          <w:rFonts w:hint="eastAsia" w:ascii="仿宋" w:hAnsi="仿宋" w:eastAsia="仿宋" w:cs="仿宋"/>
          <w:b/>
          <w:sz w:val="28"/>
          <w:szCs w:val="28"/>
        </w:rPr>
      </w:pPr>
    </w:p>
    <w:p>
      <w:pPr>
        <w:rPr>
          <w:rFonts w:hint="eastAsia" w:ascii="仿宋" w:hAnsi="仿宋" w:eastAsia="仿宋" w:cs="仿宋"/>
          <w:b/>
          <w:sz w:val="28"/>
          <w:szCs w:val="28"/>
        </w:rPr>
      </w:pPr>
      <w:r>
        <w:rPr>
          <w:rFonts w:hint="eastAsia" w:ascii="仿宋" w:hAnsi="仿宋" w:eastAsia="仿宋" w:cs="仿宋"/>
          <w:b/>
          <w:sz w:val="28"/>
          <w:szCs w:val="28"/>
        </w:rPr>
        <w:t>备注：</w:t>
      </w:r>
      <w:r>
        <w:rPr>
          <w:rFonts w:hint="eastAsia" w:ascii="仿宋" w:hAnsi="仿宋" w:eastAsia="仿宋" w:cs="仿宋"/>
          <w:b/>
          <w:sz w:val="28"/>
          <w:szCs w:val="28"/>
          <w:lang w:eastAsia="zh-CN"/>
        </w:rPr>
        <w:t>此表满分为</w:t>
      </w:r>
      <w:r>
        <w:rPr>
          <w:rFonts w:hint="eastAsia" w:ascii="仿宋" w:hAnsi="仿宋" w:eastAsia="仿宋" w:cs="仿宋"/>
          <w:b/>
          <w:sz w:val="28"/>
          <w:szCs w:val="28"/>
          <w:lang w:val="en-US" w:eastAsia="zh-CN"/>
        </w:rPr>
        <w:t>30分。</w:t>
      </w:r>
      <w:r>
        <w:rPr>
          <w:rFonts w:hint="eastAsia" w:ascii="仿宋" w:hAnsi="仿宋" w:eastAsia="仿宋" w:cs="仿宋"/>
          <w:b/>
          <w:sz w:val="28"/>
          <w:szCs w:val="28"/>
          <w:lang w:eastAsia="zh-CN"/>
        </w:rPr>
        <w:t>打分可以</w:t>
      </w:r>
      <w:r>
        <w:rPr>
          <w:rFonts w:hint="eastAsia" w:ascii="仿宋" w:hAnsi="仿宋" w:eastAsia="仿宋" w:cs="仿宋"/>
          <w:b/>
          <w:sz w:val="28"/>
          <w:szCs w:val="28"/>
        </w:rPr>
        <w:t>保留小数点后一位分数。</w:t>
      </w: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b/>
          <w:sz w:val="28"/>
          <w:szCs w:val="28"/>
        </w:rPr>
      </w:pPr>
    </w:p>
    <w:p>
      <w:pPr>
        <w:rPr>
          <w:rFonts w:hint="eastAsia" w:ascii="仿宋" w:hAnsi="仿宋" w:eastAsia="仿宋" w:cs="仿宋"/>
        </w:rPr>
      </w:pPr>
    </w:p>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r>
        <w:rPr>
          <w:rFonts w:hint="eastAsia" w:ascii="仿宋" w:hAnsi="仿宋" w:eastAsia="仿宋" w:cs="仿宋"/>
          <w:sz w:val="24"/>
          <w:szCs w:val="24"/>
          <w:lang w:val="en-US" w:eastAsia="zh-CN"/>
        </w:rPr>
        <w:t>附件2</w:t>
      </w:r>
    </w:p>
    <w:p>
      <w:pPr>
        <w:jc w:val="center"/>
        <w:rPr>
          <w:rFonts w:hint="eastAsia" w:ascii="仿宋" w:hAnsi="仿宋" w:eastAsia="仿宋" w:cs="仿宋"/>
          <w:b/>
          <w:sz w:val="36"/>
          <w:szCs w:val="36"/>
        </w:rPr>
      </w:pPr>
      <w:r>
        <w:rPr>
          <w:rFonts w:hint="eastAsia" w:ascii="仿宋" w:hAnsi="仿宋" w:eastAsia="仿宋" w:cs="仿宋"/>
          <w:b/>
          <w:sz w:val="36"/>
          <w:szCs w:val="36"/>
        </w:rPr>
        <w:t>吉林艺术学院辅导员考核学生测评表</w:t>
      </w:r>
    </w:p>
    <w:p>
      <w:pPr>
        <w:spacing w:line="360" w:lineRule="auto"/>
        <w:rPr>
          <w:rFonts w:hint="eastAsia" w:ascii="仿宋" w:hAnsi="仿宋" w:eastAsia="仿宋" w:cs="仿宋"/>
          <w:sz w:val="24"/>
        </w:rPr>
      </w:pPr>
      <w:r>
        <w:rPr>
          <w:rFonts w:hint="eastAsia" w:ascii="仿宋" w:hAnsi="仿宋" w:eastAsia="仿宋" w:cs="仿宋"/>
          <w:sz w:val="24"/>
        </w:rPr>
        <w:t>各位同学：</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为了进一步加强我</w:t>
      </w:r>
      <w:r>
        <w:rPr>
          <w:rFonts w:hint="eastAsia" w:ascii="仿宋" w:hAnsi="仿宋" w:eastAsia="仿宋" w:cs="仿宋"/>
          <w:sz w:val="24"/>
          <w:lang w:eastAsia="zh-CN"/>
        </w:rPr>
        <w:t>校</w:t>
      </w:r>
      <w:r>
        <w:rPr>
          <w:rFonts w:hint="eastAsia" w:ascii="仿宋" w:hAnsi="仿宋" w:eastAsia="仿宋" w:cs="仿宋"/>
          <w:sz w:val="24"/>
        </w:rPr>
        <w:t>大学生思想政治教育工作和辅导员队伍建设，调动辅导员工作的积极性，评选优秀辅导员，特开展此次民主测评活动，请根据如下测评标准，真实、客观评价辅导员老师的工作情况。谢谢合作。</w:t>
      </w:r>
    </w:p>
    <w:p>
      <w:pPr>
        <w:rPr>
          <w:rFonts w:hint="eastAsia" w:ascii="仿宋" w:hAnsi="仿宋" w:eastAsia="仿宋" w:cs="仿宋"/>
          <w:b/>
          <w:sz w:val="24"/>
        </w:rPr>
      </w:pPr>
    </w:p>
    <w:p>
      <w:pPr>
        <w:rPr>
          <w:rFonts w:hint="eastAsia" w:ascii="仿宋" w:hAnsi="仿宋" w:eastAsia="仿宋" w:cs="仿宋"/>
          <w:b/>
          <w:sz w:val="24"/>
        </w:rPr>
      </w:pPr>
      <w:r>
        <w:rPr>
          <w:rFonts w:hint="eastAsia" w:ascii="仿宋" w:hAnsi="仿宋" w:eastAsia="仿宋" w:cs="仿宋"/>
          <w:b/>
          <w:sz w:val="24"/>
        </w:rPr>
        <w:t>辅导员姓名：          所在</w:t>
      </w:r>
      <w:r>
        <w:rPr>
          <w:rFonts w:hint="eastAsia" w:ascii="仿宋" w:hAnsi="仿宋" w:eastAsia="仿宋" w:cs="仿宋"/>
          <w:b/>
          <w:sz w:val="24"/>
          <w:lang w:eastAsia="zh-CN"/>
        </w:rPr>
        <w:t>学</w:t>
      </w:r>
      <w:r>
        <w:rPr>
          <w:rFonts w:hint="eastAsia" w:ascii="仿宋" w:hAnsi="仿宋" w:eastAsia="仿宋" w:cs="仿宋"/>
          <w:b/>
          <w:sz w:val="24"/>
        </w:rPr>
        <w:t>院：             测评时间：</w:t>
      </w:r>
      <w:r>
        <w:rPr>
          <w:rFonts w:hint="eastAsia" w:ascii="仿宋" w:hAnsi="仿宋" w:eastAsia="仿宋" w:cs="仿宋"/>
          <w:b/>
          <w:sz w:val="24"/>
          <w:lang w:val="en-US" w:eastAsia="zh-CN"/>
        </w:rPr>
        <w:t>2017</w:t>
      </w:r>
      <w:r>
        <w:rPr>
          <w:rFonts w:hint="eastAsia" w:ascii="仿宋" w:hAnsi="仿宋" w:eastAsia="仿宋" w:cs="仿宋"/>
          <w:b/>
          <w:sz w:val="24"/>
        </w:rPr>
        <w:t>年 月   日</w:t>
      </w:r>
    </w:p>
    <w:tbl>
      <w:tblPr>
        <w:tblStyle w:val="4"/>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7065"/>
        <w:gridCol w:w="947"/>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项</w:t>
            </w:r>
          </w:p>
          <w:p>
            <w:pPr>
              <w:jc w:val="center"/>
              <w:rPr>
                <w:rFonts w:hint="eastAsia" w:ascii="仿宋" w:hAnsi="仿宋" w:eastAsia="仿宋" w:cs="仿宋"/>
                <w:b/>
                <w:sz w:val="24"/>
              </w:rPr>
            </w:pPr>
            <w:r>
              <w:rPr>
                <w:rFonts w:hint="eastAsia" w:ascii="仿宋" w:hAnsi="仿宋" w:eastAsia="仿宋" w:cs="仿宋"/>
                <w:b/>
                <w:sz w:val="24"/>
              </w:rPr>
              <w:t>目</w:t>
            </w:r>
          </w:p>
        </w:tc>
        <w:tc>
          <w:tcPr>
            <w:tcW w:w="7065" w:type="dxa"/>
            <w:vAlign w:val="top"/>
          </w:tcPr>
          <w:p>
            <w:pPr>
              <w:ind w:firstLine="472" w:firstLineChars="196"/>
              <w:rPr>
                <w:rFonts w:hint="eastAsia" w:ascii="仿宋" w:hAnsi="仿宋" w:eastAsia="仿宋" w:cs="仿宋"/>
                <w:b/>
                <w:sz w:val="24"/>
              </w:rPr>
            </w:pPr>
            <w:r>
              <w:rPr>
                <w:rFonts w:hint="eastAsia" w:ascii="仿宋" w:hAnsi="仿宋" w:eastAsia="仿宋" w:cs="仿宋"/>
                <w:b/>
                <w:sz w:val="24"/>
              </w:rPr>
              <w:t>评分内容（得分以1.0分为基础分，保留小数点后一位）</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rPr>
              <w:t>满  分</w:t>
            </w:r>
          </w:p>
          <w:p>
            <w:pPr>
              <w:jc w:val="center"/>
              <w:rPr>
                <w:rFonts w:hint="eastAsia" w:ascii="仿宋" w:hAnsi="仿宋" w:eastAsia="仿宋" w:cs="仿宋"/>
                <w:b/>
                <w:sz w:val="24"/>
              </w:rPr>
            </w:pPr>
            <w:r>
              <w:rPr>
                <w:rFonts w:hint="eastAsia" w:ascii="仿宋" w:hAnsi="仿宋" w:eastAsia="仿宋" w:cs="仿宋"/>
                <w:b/>
                <w:sz w:val="24"/>
              </w:rPr>
              <w:t>（</w:t>
            </w:r>
            <w:r>
              <w:rPr>
                <w:rFonts w:hint="eastAsia" w:ascii="仿宋" w:hAnsi="仿宋" w:eastAsia="仿宋" w:cs="仿宋"/>
                <w:b/>
                <w:sz w:val="24"/>
                <w:lang w:val="en-US" w:eastAsia="zh-CN"/>
              </w:rPr>
              <w:t>20</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r>
              <w:rPr>
                <w:rFonts w:hint="eastAsia" w:ascii="仿宋" w:hAnsi="仿宋" w:eastAsia="仿宋" w:cs="仿宋"/>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1</w:t>
            </w:r>
          </w:p>
        </w:tc>
        <w:tc>
          <w:tcPr>
            <w:tcW w:w="7065" w:type="dxa"/>
            <w:vAlign w:val="top"/>
          </w:tcPr>
          <w:p>
            <w:pPr>
              <w:rPr>
                <w:rFonts w:hint="eastAsia" w:ascii="仿宋" w:hAnsi="仿宋" w:eastAsia="仿宋" w:cs="仿宋"/>
                <w:sz w:val="24"/>
                <w:lang w:eastAsia="zh-CN"/>
              </w:rPr>
            </w:pPr>
            <w:r>
              <w:rPr>
                <w:rFonts w:hint="eastAsia" w:ascii="仿宋" w:hAnsi="仿宋" w:eastAsia="仿宋" w:cs="仿宋"/>
                <w:sz w:val="24"/>
                <w:lang w:eastAsia="zh-CN"/>
              </w:rPr>
              <w:t>具备良好的思想政治素质，能够引导学生深入学习习近平总书记系列重要讲话精神和治国理政新理念新思想新战略，深入开展中国特色社会主义、中国梦宣传教育和社会主义核心价值观教育。</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4</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2</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定期开展调研和谈话，掌握学生思想行为特点及思想政治状况，能有针对性地帮助学生处理好思想认识、价值取向、学习生活、择业交友等方面的具体问题。</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2</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3</w:t>
            </w:r>
          </w:p>
        </w:tc>
        <w:tc>
          <w:tcPr>
            <w:tcW w:w="7065" w:type="dxa"/>
            <w:vAlign w:val="top"/>
          </w:tcPr>
          <w:p>
            <w:pPr>
              <w:rPr>
                <w:rFonts w:hint="eastAsia" w:ascii="仿宋" w:hAnsi="仿宋" w:eastAsia="仿宋" w:cs="仿宋"/>
                <w:sz w:val="24"/>
                <w:lang w:eastAsia="zh-CN"/>
              </w:rPr>
            </w:pPr>
            <w:r>
              <w:rPr>
                <w:rFonts w:hint="eastAsia" w:ascii="仿宋" w:hAnsi="仿宋" w:eastAsia="仿宋" w:cs="仿宋"/>
                <w:sz w:val="24"/>
                <w:lang w:eastAsia="zh-CN"/>
              </w:rPr>
              <w:t>积极开展学风建设，及时了解学生的学习情况，组织开展促进学风建设的活动，激发学生学习兴趣，引导学生养成良好的学习习惯。</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2</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4</w:t>
            </w:r>
          </w:p>
        </w:tc>
        <w:tc>
          <w:tcPr>
            <w:tcW w:w="7065" w:type="dxa"/>
            <w:vAlign w:val="top"/>
          </w:tcPr>
          <w:p>
            <w:pPr>
              <w:rPr>
                <w:rFonts w:hint="eastAsia" w:ascii="仿宋" w:hAnsi="仿宋" w:eastAsia="仿宋" w:cs="仿宋"/>
                <w:sz w:val="24"/>
                <w:lang w:eastAsia="zh-CN"/>
              </w:rPr>
            </w:pPr>
            <w:r>
              <w:rPr>
                <w:rFonts w:hint="eastAsia" w:ascii="仿宋" w:hAnsi="仿宋" w:eastAsia="仿宋" w:cs="仿宋"/>
                <w:sz w:val="24"/>
                <w:lang w:eastAsia="zh-CN"/>
              </w:rPr>
              <w:t>认真开展学生骨干的遴选、培养、激励和发展服务工作，指导学生党团和班级建设。</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5</w:t>
            </w:r>
          </w:p>
        </w:tc>
        <w:tc>
          <w:tcPr>
            <w:tcW w:w="7065" w:type="dxa"/>
            <w:vAlign w:val="top"/>
          </w:tcPr>
          <w:p>
            <w:pPr>
              <w:rPr>
                <w:rFonts w:hint="eastAsia" w:ascii="仿宋" w:hAnsi="仿宋" w:eastAsia="仿宋" w:cs="仿宋"/>
                <w:sz w:val="24"/>
                <w:lang w:eastAsia="zh-CN"/>
              </w:rPr>
            </w:pPr>
            <w:r>
              <w:rPr>
                <w:rFonts w:hint="eastAsia" w:ascii="仿宋" w:hAnsi="仿宋" w:eastAsia="仿宋" w:cs="仿宋"/>
                <w:sz w:val="24"/>
              </w:rPr>
              <w:t>采取有效措施加强学生教育管理，</w:t>
            </w:r>
            <w:r>
              <w:rPr>
                <w:rFonts w:hint="eastAsia" w:ascii="仿宋" w:hAnsi="仿宋" w:eastAsia="仿宋" w:cs="仿宋"/>
                <w:sz w:val="24"/>
                <w:lang w:eastAsia="zh-CN"/>
              </w:rPr>
              <w:t>认真开展入学教育、毕业生教育、奖惩及相关管理和服务工作。</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6</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认真组织评选各类奖学金、助学金。指导学生办理助学贷款。组织学生开展勤工俭学，做好学生困难帮扶。</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2</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7</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认真开展心理健康教育工作，能够对学生心理问题进行初步排查和疏导，组织开展心理健康知识宣传教育活动。</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2</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8</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为学生提供生活指导，积极开展学生安全教育和宿舍文化建设活动。</w:t>
            </w:r>
            <w:r>
              <w:rPr>
                <w:rFonts w:hint="eastAsia" w:ascii="仿宋" w:hAnsi="仿宋" w:eastAsia="仿宋" w:cs="仿宋"/>
                <w:sz w:val="24"/>
              </w:rPr>
              <w:t>经常性组织学生</w:t>
            </w:r>
            <w:r>
              <w:rPr>
                <w:rFonts w:hint="eastAsia" w:ascii="仿宋" w:hAnsi="仿宋" w:eastAsia="仿宋" w:cs="仿宋"/>
                <w:sz w:val="24"/>
                <w:lang w:eastAsia="zh-CN"/>
              </w:rPr>
              <w:t>开展</w:t>
            </w:r>
            <w:r>
              <w:rPr>
                <w:rFonts w:hint="eastAsia" w:ascii="仿宋" w:hAnsi="仿宋" w:eastAsia="仿宋" w:cs="仿宋"/>
                <w:sz w:val="24"/>
              </w:rPr>
              <w:t>宿舍卫生和安全的检查与评比</w:t>
            </w:r>
            <w:r>
              <w:rPr>
                <w:rFonts w:hint="eastAsia" w:ascii="仿宋" w:hAnsi="仿宋" w:eastAsia="仿宋" w:cs="仿宋"/>
                <w:sz w:val="24"/>
                <w:lang w:eastAsia="zh-CN"/>
              </w:rPr>
              <w:t>，</w:t>
            </w:r>
            <w:r>
              <w:rPr>
                <w:rFonts w:hint="eastAsia" w:ascii="仿宋" w:hAnsi="仿宋" w:eastAsia="仿宋" w:cs="仿宋"/>
                <w:sz w:val="24"/>
              </w:rPr>
              <w:t>为学生营造文明、健康、整洁、有序、安全的学习生活环境。</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2</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9</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积极开展网络思想政治教育，弘扬主旋律，传播正能量。积极开展与学生的网上互动交流，</w:t>
            </w:r>
            <w:r>
              <w:rPr>
                <w:rFonts w:hint="eastAsia" w:ascii="仿宋" w:hAnsi="仿宋" w:eastAsia="仿宋" w:cs="仿宋"/>
                <w:sz w:val="24"/>
              </w:rPr>
              <w:t>倾听学生的心声和意见，主动解决学生的困难和问题</w:t>
            </w:r>
            <w:r>
              <w:rPr>
                <w:rFonts w:hint="eastAsia" w:ascii="仿宋" w:hAnsi="仿宋" w:eastAsia="仿宋" w:cs="仿宋"/>
                <w:sz w:val="24"/>
                <w:lang w:eastAsia="zh-CN"/>
              </w:rPr>
              <w:t>。</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10</w:t>
            </w:r>
          </w:p>
        </w:tc>
        <w:tc>
          <w:tcPr>
            <w:tcW w:w="7065" w:type="dxa"/>
            <w:vAlign w:val="top"/>
          </w:tcPr>
          <w:p>
            <w:pPr>
              <w:rPr>
                <w:rFonts w:hint="eastAsia" w:ascii="仿宋" w:hAnsi="仿宋" w:eastAsia="仿宋" w:cs="仿宋"/>
                <w:sz w:val="24"/>
              </w:rPr>
            </w:pPr>
            <w:r>
              <w:rPr>
                <w:rFonts w:hint="eastAsia" w:ascii="仿宋" w:hAnsi="仿宋" w:eastAsia="仿宋" w:cs="仿宋"/>
                <w:sz w:val="24"/>
                <w:lang w:eastAsia="zh-CN"/>
              </w:rPr>
              <w:t>能够为学生提供科学的职业生涯规划和就业指导以及相关服务，帮助学生树立正确的就业观念。</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11</w:t>
            </w:r>
          </w:p>
        </w:tc>
        <w:tc>
          <w:tcPr>
            <w:tcW w:w="7065" w:type="dxa"/>
            <w:vAlign w:val="top"/>
          </w:tcPr>
          <w:p>
            <w:pPr>
              <w:rPr>
                <w:rFonts w:hint="eastAsia" w:ascii="仿宋" w:hAnsi="仿宋" w:eastAsia="仿宋" w:cs="仿宋"/>
                <w:sz w:val="24"/>
              </w:rPr>
            </w:pPr>
            <w:r>
              <w:rPr>
                <w:rFonts w:hint="eastAsia" w:ascii="仿宋" w:hAnsi="仿宋" w:eastAsia="仿宋" w:cs="仿宋"/>
                <w:sz w:val="24"/>
              </w:rPr>
              <w:t>在班级干部任用、</w:t>
            </w:r>
            <w:r>
              <w:rPr>
                <w:rFonts w:hint="eastAsia" w:ascii="仿宋" w:hAnsi="仿宋" w:eastAsia="仿宋" w:cs="仿宋"/>
                <w:sz w:val="24"/>
                <w:lang w:eastAsia="zh-CN"/>
              </w:rPr>
              <w:t>奖惩、</w:t>
            </w:r>
            <w:r>
              <w:rPr>
                <w:rFonts w:hint="eastAsia" w:ascii="仿宋" w:hAnsi="仿宋" w:eastAsia="仿宋" w:cs="仿宋"/>
                <w:sz w:val="24"/>
              </w:rPr>
              <w:t>党员发展、困难生资助等工作中坚持公开、公平、公正的原则，及时</w:t>
            </w:r>
            <w:bookmarkStart w:id="0" w:name="_GoBack"/>
            <w:bookmarkEnd w:id="0"/>
            <w:r>
              <w:rPr>
                <w:rFonts w:hint="eastAsia" w:ascii="仿宋" w:hAnsi="仿宋" w:eastAsia="仿宋" w:cs="仿宋"/>
                <w:sz w:val="24"/>
              </w:rPr>
              <w:t>向学生进行公示，征求广大学生意见</w:t>
            </w:r>
            <w:r>
              <w:rPr>
                <w:rFonts w:hint="eastAsia" w:ascii="仿宋" w:hAnsi="仿宋" w:eastAsia="仿宋" w:cs="仿宋"/>
                <w:sz w:val="24"/>
                <w:lang w:eastAsia="zh-CN"/>
              </w:rPr>
              <w:t>，没有徇私舞弊行为</w:t>
            </w:r>
            <w:r>
              <w:rPr>
                <w:rFonts w:hint="eastAsia" w:ascii="仿宋" w:hAnsi="仿宋" w:eastAsia="仿宋" w:cs="仿宋"/>
                <w:sz w:val="24"/>
              </w:rPr>
              <w:t>。</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1" w:type="dxa"/>
            <w:vAlign w:val="top"/>
          </w:tcPr>
          <w:p>
            <w:pPr>
              <w:jc w:val="center"/>
              <w:rPr>
                <w:rFonts w:hint="eastAsia" w:ascii="仿宋" w:hAnsi="仿宋" w:eastAsia="仿宋" w:cs="仿宋"/>
                <w:b/>
                <w:sz w:val="24"/>
              </w:rPr>
            </w:pPr>
            <w:r>
              <w:rPr>
                <w:rFonts w:hint="eastAsia" w:ascii="仿宋" w:hAnsi="仿宋" w:eastAsia="仿宋" w:cs="仿宋"/>
                <w:b/>
                <w:sz w:val="24"/>
              </w:rPr>
              <w:t>12</w:t>
            </w:r>
          </w:p>
        </w:tc>
        <w:tc>
          <w:tcPr>
            <w:tcW w:w="7065" w:type="dxa"/>
            <w:vAlign w:val="top"/>
          </w:tcPr>
          <w:p>
            <w:pPr>
              <w:rPr>
                <w:rFonts w:hint="eastAsia" w:ascii="仿宋" w:hAnsi="仿宋" w:eastAsia="仿宋" w:cs="仿宋"/>
                <w:sz w:val="24"/>
              </w:rPr>
            </w:pPr>
            <w:r>
              <w:rPr>
                <w:rFonts w:hint="eastAsia" w:ascii="仿宋" w:hAnsi="仿宋" w:eastAsia="仿宋" w:cs="仿宋"/>
                <w:sz w:val="24"/>
              </w:rPr>
              <w:t>深受同学拥护，学生总体评价良好。</w:t>
            </w:r>
          </w:p>
        </w:tc>
        <w:tc>
          <w:tcPr>
            <w:tcW w:w="947" w:type="dxa"/>
            <w:vAlign w:val="top"/>
          </w:tcPr>
          <w:p>
            <w:pPr>
              <w:jc w:val="center"/>
              <w:rPr>
                <w:rFonts w:hint="eastAsia" w:ascii="仿宋" w:hAnsi="仿宋" w:eastAsia="仿宋" w:cs="仿宋"/>
                <w:b/>
                <w:sz w:val="24"/>
              </w:rPr>
            </w:pPr>
            <w:r>
              <w:rPr>
                <w:rFonts w:hint="eastAsia" w:ascii="仿宋" w:hAnsi="仿宋" w:eastAsia="仿宋" w:cs="仿宋"/>
                <w:b/>
                <w:sz w:val="24"/>
                <w:lang w:val="en-US" w:eastAsia="zh-CN"/>
              </w:rPr>
              <w:t>1</w:t>
            </w:r>
            <w:r>
              <w:rPr>
                <w:rFonts w:hint="eastAsia" w:ascii="仿宋" w:hAnsi="仿宋" w:eastAsia="仿宋" w:cs="仿宋"/>
                <w:b/>
                <w:sz w:val="24"/>
              </w:rPr>
              <w:t>分</w:t>
            </w:r>
          </w:p>
        </w:tc>
        <w:tc>
          <w:tcPr>
            <w:tcW w:w="673" w:type="dxa"/>
            <w:vAlign w:val="top"/>
          </w:tcPr>
          <w:p>
            <w:pPr>
              <w:jc w:val="center"/>
              <w:rPr>
                <w:rFonts w:hint="eastAsia"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66" w:type="dxa"/>
            <w:gridSpan w:val="2"/>
            <w:vAlign w:val="top"/>
          </w:tcPr>
          <w:p>
            <w:pPr>
              <w:jc w:val="center"/>
              <w:rPr>
                <w:rFonts w:hint="eastAsia" w:ascii="仿宋" w:hAnsi="仿宋" w:eastAsia="仿宋" w:cs="仿宋"/>
                <w:sz w:val="24"/>
              </w:rPr>
            </w:pPr>
            <w:r>
              <w:rPr>
                <w:rFonts w:hint="eastAsia" w:ascii="仿宋" w:hAnsi="仿宋" w:eastAsia="仿宋" w:cs="仿宋"/>
                <w:b/>
                <w:sz w:val="24"/>
              </w:rPr>
              <w:t>总计得分</w:t>
            </w:r>
          </w:p>
        </w:tc>
        <w:tc>
          <w:tcPr>
            <w:tcW w:w="1620" w:type="dxa"/>
            <w:gridSpan w:val="2"/>
            <w:vAlign w:val="top"/>
          </w:tcPr>
          <w:p>
            <w:pPr>
              <w:jc w:val="center"/>
              <w:rPr>
                <w:rFonts w:hint="eastAsia" w:ascii="仿宋" w:hAnsi="仿宋" w:eastAsia="仿宋" w:cs="仿宋"/>
                <w:b/>
                <w:sz w:val="24"/>
              </w:rPr>
            </w:pPr>
          </w:p>
        </w:tc>
      </w:tr>
    </w:tbl>
    <w:p>
      <w:pPr>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0F0A8D"/>
    <w:rsid w:val="160F0A8D"/>
    <w:rsid w:val="612535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2017-11-22T00:47:00Z</dcterms:created>
  <dc:creator>user</dc:creator>
  <cp:lastModifiedBy>user</cp:lastModifiedBy>
  <dcterms:modified xsi:type="dcterms:W3CDTF">2017-11-23T01:01:10Z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